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8C" w:rsidRPr="00280D70" w:rsidRDefault="00E2378C" w:rsidP="00E2378C">
      <w:pPr>
        <w:spacing w:beforeLines="50" w:before="156" w:afterLines="50" w:after="156"/>
        <w:ind w:firstLine="422"/>
        <w:rPr>
          <w:b/>
          <w:szCs w:val="21"/>
        </w:rPr>
      </w:pPr>
      <w:r>
        <w:rPr>
          <w:b/>
          <w:szCs w:val="21"/>
        </w:rPr>
        <w:t>Annex 2</w:t>
      </w:r>
    </w:p>
    <w:p w:rsidR="00E2378C" w:rsidRPr="00280D70" w:rsidRDefault="00E2378C" w:rsidP="00E2378C">
      <w:pPr>
        <w:spacing w:beforeLines="50" w:before="156" w:afterLines="50" w:after="156"/>
        <w:ind w:firstLineChars="200" w:firstLine="482"/>
        <w:jc w:val="center"/>
        <w:rPr>
          <w:b/>
          <w:sz w:val="24"/>
          <w:szCs w:val="24"/>
        </w:rPr>
      </w:pPr>
      <w:r w:rsidRPr="00280D70">
        <w:rPr>
          <w:b/>
          <w:sz w:val="24"/>
          <w:szCs w:val="24"/>
        </w:rPr>
        <w:t xml:space="preserve">Technology Declaration </w:t>
      </w:r>
      <w:r w:rsidRPr="00280D70">
        <w:rPr>
          <w:rFonts w:hint="eastAsia"/>
          <w:b/>
          <w:sz w:val="24"/>
          <w:szCs w:val="24"/>
        </w:rPr>
        <w:t xml:space="preserve">Scheme </w:t>
      </w:r>
      <w:r w:rsidRPr="00280D70">
        <w:rPr>
          <w:b/>
          <w:sz w:val="24"/>
          <w:szCs w:val="24"/>
        </w:rPr>
        <w:t xml:space="preserve">for the Technology Pool of Green "Belt and Road Initiative” </w:t>
      </w:r>
      <w:r w:rsidRPr="00280D70">
        <w:rPr>
          <w:rFonts w:hint="eastAsia"/>
          <w:b/>
          <w:sz w:val="24"/>
          <w:szCs w:val="24"/>
        </w:rPr>
        <w:t>in 2020</w:t>
      </w:r>
    </w:p>
    <w:p w:rsidR="00E2378C" w:rsidRPr="00DF0C68" w:rsidRDefault="00E2378C" w:rsidP="00E2378C">
      <w:pPr>
        <w:spacing w:beforeLines="50" w:before="156" w:afterLines="50" w:after="156"/>
        <w:ind w:firstLineChars="200" w:firstLine="420"/>
        <w:rPr>
          <w:szCs w:val="21"/>
        </w:rPr>
      </w:pPr>
    </w:p>
    <w:p w:rsidR="00E2378C" w:rsidRPr="00DF0C68" w:rsidRDefault="00E2378C" w:rsidP="00E2378C">
      <w:pPr>
        <w:spacing w:beforeLines="50" w:before="156" w:afterLines="50" w:after="156"/>
        <w:ind w:firstLineChars="200" w:firstLine="420"/>
        <w:rPr>
          <w:b/>
          <w:szCs w:val="21"/>
        </w:rPr>
      </w:pPr>
      <w:r w:rsidRPr="00DF0C68">
        <w:rPr>
          <w:szCs w:val="21"/>
        </w:rPr>
        <w:t>The content of the notice on Technology Collection Activity for the Technology Pool of Green "Belt and Road Initiative" in 2020 is as follows:</w:t>
      </w:r>
    </w:p>
    <w:p w:rsidR="00E2378C" w:rsidRPr="008536E9" w:rsidRDefault="00E2378C" w:rsidP="00E2378C">
      <w:pPr>
        <w:widowControl/>
        <w:spacing w:beforeLines="50" w:before="156" w:afterLines="50" w:after="156"/>
        <w:ind w:firstLineChars="200" w:firstLine="422"/>
        <w:rPr>
          <w:b/>
          <w:szCs w:val="21"/>
        </w:rPr>
      </w:pPr>
      <w:r w:rsidRPr="00DF0C68">
        <w:rPr>
          <w:b/>
          <w:szCs w:val="21"/>
        </w:rPr>
        <w:t>I.</w:t>
      </w:r>
      <w:r w:rsidRPr="00DF0C68">
        <w:rPr>
          <w:b/>
          <w:szCs w:val="21"/>
        </w:rPr>
        <w:tab/>
        <w:t xml:space="preserve">Time for technology declaration </w:t>
      </w:r>
    </w:p>
    <w:p w:rsidR="00E2378C" w:rsidRPr="00DF0C68" w:rsidRDefault="00E2378C" w:rsidP="00E2378C">
      <w:pPr>
        <w:widowControl/>
        <w:spacing w:beforeLines="50" w:before="156" w:afterLines="50" w:after="156"/>
        <w:ind w:firstLineChars="200" w:firstLine="420"/>
        <w:rPr>
          <w:szCs w:val="21"/>
        </w:rPr>
      </w:pPr>
      <w:r w:rsidRPr="00DF0C68">
        <w:rPr>
          <w:szCs w:val="21"/>
        </w:rPr>
        <w:t xml:space="preserve">From </w:t>
      </w:r>
      <w:r>
        <w:rPr>
          <w:rFonts w:hint="eastAsia"/>
          <w:szCs w:val="21"/>
        </w:rPr>
        <w:t>December</w:t>
      </w:r>
      <w:r>
        <w:rPr>
          <w:szCs w:val="21"/>
        </w:rPr>
        <w:t xml:space="preserve"> 30</w:t>
      </w:r>
      <w:r w:rsidRPr="00DF0C68">
        <w:rPr>
          <w:szCs w:val="21"/>
        </w:rPr>
        <w:t xml:space="preserve">, 2019 to </w:t>
      </w:r>
      <w:r>
        <w:rPr>
          <w:rFonts w:hint="eastAsia"/>
          <w:szCs w:val="21"/>
        </w:rPr>
        <w:t>March</w:t>
      </w:r>
      <w:r w:rsidRPr="00DF0C68">
        <w:rPr>
          <w:szCs w:val="21"/>
        </w:rPr>
        <w:t xml:space="preserve"> </w:t>
      </w:r>
      <w:r>
        <w:rPr>
          <w:rFonts w:hint="eastAsia"/>
          <w:szCs w:val="21"/>
        </w:rPr>
        <w:t>10</w:t>
      </w:r>
      <w:r w:rsidRPr="00DF0C68">
        <w:rPr>
          <w:szCs w:val="21"/>
        </w:rPr>
        <w:t>, 2020</w:t>
      </w:r>
    </w:p>
    <w:p w:rsidR="00E2378C" w:rsidRPr="00DF0C68" w:rsidRDefault="00E2378C" w:rsidP="00E2378C">
      <w:pPr>
        <w:widowControl/>
        <w:spacing w:beforeLines="50" w:before="156" w:afterLines="50" w:after="156"/>
        <w:ind w:firstLineChars="200" w:firstLine="422"/>
        <w:rPr>
          <w:b/>
          <w:szCs w:val="21"/>
        </w:rPr>
      </w:pPr>
      <w:r w:rsidRPr="00DF0C68">
        <w:rPr>
          <w:b/>
          <w:szCs w:val="21"/>
        </w:rPr>
        <w:t>II.</w:t>
      </w:r>
      <w:r w:rsidRPr="00DF0C68">
        <w:rPr>
          <w:b/>
          <w:szCs w:val="21"/>
        </w:rPr>
        <w:tab/>
        <w:t>Major f</w:t>
      </w:r>
      <w:r w:rsidRPr="00DF0C68">
        <w:rPr>
          <w:rFonts w:hint="eastAsia"/>
          <w:b/>
          <w:szCs w:val="21"/>
        </w:rPr>
        <w:t>i</w:t>
      </w:r>
      <w:r w:rsidRPr="00DF0C68">
        <w:rPr>
          <w:b/>
          <w:szCs w:val="21"/>
        </w:rPr>
        <w:t>elds to be collected</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 xml:space="preserve"> (I)</w:t>
      </w:r>
      <w:r w:rsidRPr="00DF0C68">
        <w:rPr>
          <w:rFonts w:hint="eastAsia"/>
          <w:szCs w:val="21"/>
        </w:rPr>
        <w:tab/>
      </w:r>
      <w:r w:rsidRPr="00DF0C68">
        <w:rPr>
          <w:szCs w:val="21"/>
        </w:rPr>
        <w:t>Prevention and control of atmospheric pollution</w:t>
      </w:r>
    </w:p>
    <w:p w:rsidR="00E2378C" w:rsidRPr="00DF0C68" w:rsidRDefault="00E2378C" w:rsidP="00E2378C">
      <w:pPr>
        <w:widowControl/>
        <w:tabs>
          <w:tab w:val="left" w:pos="1560"/>
        </w:tabs>
        <w:spacing w:beforeLines="50" w:before="156" w:afterLines="50" w:after="156"/>
        <w:ind w:firstLineChars="200" w:firstLine="420"/>
        <w:rPr>
          <w:rFonts w:cs="仿宋_GB2312"/>
          <w:szCs w:val="21"/>
        </w:rPr>
      </w:pPr>
      <w:r w:rsidRPr="00DF0C68">
        <w:rPr>
          <w:szCs w:val="21"/>
        </w:rPr>
        <w:t>Desulfurization, denitration and dust removal technologies, administrative and control technologies against motor vehicle pollution, VOCs emission control technologies, and administrative and control technologies against dust pollution.</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 xml:space="preserve"> (II)</w:t>
      </w:r>
      <w:r w:rsidRPr="00DF0C68">
        <w:rPr>
          <w:rFonts w:hint="eastAsia"/>
          <w:szCs w:val="21"/>
        </w:rPr>
        <w:tab/>
      </w:r>
      <w:r w:rsidRPr="00DF0C68">
        <w:rPr>
          <w:szCs w:val="21"/>
        </w:rPr>
        <w:t>Prevention and control of water pollution</w:t>
      </w:r>
    </w:p>
    <w:p w:rsidR="00E2378C" w:rsidRPr="00DF0C68" w:rsidRDefault="00E2378C" w:rsidP="00E2378C">
      <w:pPr>
        <w:widowControl/>
        <w:tabs>
          <w:tab w:val="left" w:pos="1560"/>
        </w:tabs>
        <w:spacing w:beforeLines="50" w:before="156" w:afterLines="50" w:after="156"/>
        <w:ind w:firstLineChars="200" w:firstLine="420"/>
        <w:rPr>
          <w:rFonts w:cs="仿宋_GB2312"/>
          <w:szCs w:val="21"/>
        </w:rPr>
      </w:pPr>
      <w:r w:rsidRPr="00DF0C68">
        <w:rPr>
          <w:szCs w:val="21"/>
        </w:rPr>
        <w:t>Technologies for supplying safe drinking water, treating industrial wastewater (including industrial parks), controlling non-point source pollution, treating urban sewage, prevention and control of black-colored and odorous water pollution.</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 xml:space="preserve"> (III)</w:t>
      </w:r>
      <w:r w:rsidRPr="00DF0C68">
        <w:rPr>
          <w:rFonts w:hint="eastAsia"/>
          <w:szCs w:val="21"/>
        </w:rPr>
        <w:tab/>
      </w:r>
      <w:r w:rsidRPr="00DF0C68">
        <w:rPr>
          <w:szCs w:val="21"/>
        </w:rPr>
        <w:t>Prevention and control of soil pollution</w:t>
      </w:r>
    </w:p>
    <w:p w:rsidR="00E2378C" w:rsidRPr="00DF0C68" w:rsidRDefault="00E2378C" w:rsidP="00E2378C">
      <w:pPr>
        <w:widowControl/>
        <w:tabs>
          <w:tab w:val="left" w:pos="1560"/>
        </w:tabs>
        <w:spacing w:beforeLines="50" w:before="156" w:afterLines="50" w:after="156"/>
        <w:ind w:firstLineChars="200" w:firstLine="420"/>
        <w:rPr>
          <w:rFonts w:cs="仿宋_GB2312"/>
          <w:szCs w:val="21"/>
        </w:rPr>
      </w:pPr>
      <w:r w:rsidRPr="00DF0C68">
        <w:rPr>
          <w:szCs w:val="21"/>
        </w:rPr>
        <w:t>Technologies for soil investigation and survey, risk assessment, remediation of industrial contaminated sites (soil and groundwater), restoration of mine ecology, and treatment and improvement of farmland soil.</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 xml:space="preserve"> (IV)</w:t>
      </w:r>
      <w:r w:rsidRPr="00DF0C68">
        <w:rPr>
          <w:rFonts w:hint="eastAsia"/>
          <w:szCs w:val="21"/>
        </w:rPr>
        <w:tab/>
      </w:r>
      <w:r w:rsidRPr="00DF0C68">
        <w:rPr>
          <w:szCs w:val="21"/>
        </w:rPr>
        <w:t>Solid waste disposal</w:t>
      </w:r>
    </w:p>
    <w:p w:rsidR="00E2378C" w:rsidRPr="00DF0C68" w:rsidRDefault="00E2378C" w:rsidP="00E2378C">
      <w:pPr>
        <w:widowControl/>
        <w:tabs>
          <w:tab w:val="left" w:pos="1560"/>
        </w:tabs>
        <w:spacing w:beforeLines="50" w:before="156" w:afterLines="50" w:after="156"/>
        <w:ind w:firstLineChars="200" w:firstLine="420"/>
        <w:rPr>
          <w:rFonts w:cs="仿宋_GB2312"/>
          <w:szCs w:val="21"/>
        </w:rPr>
      </w:pPr>
      <w:r w:rsidRPr="00DF0C68">
        <w:rPr>
          <w:szCs w:val="21"/>
        </w:rPr>
        <w:t>Technologies for domestic waste classification and recycling, treatment of kitchen waste, recycling of industrial and mining solid waste, treatment of landfill leachate, treatment of oily sludge.</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 xml:space="preserve"> (V)</w:t>
      </w:r>
      <w:r w:rsidRPr="00DF0C68">
        <w:rPr>
          <w:rFonts w:hint="eastAsia"/>
          <w:szCs w:val="21"/>
        </w:rPr>
        <w:tab/>
      </w:r>
      <w:r w:rsidRPr="00DF0C68">
        <w:rPr>
          <w:szCs w:val="21"/>
        </w:rPr>
        <w:t>Environmental monitoring</w:t>
      </w:r>
    </w:p>
    <w:p w:rsidR="00E2378C" w:rsidRPr="00DF0C68" w:rsidRDefault="00E2378C" w:rsidP="00E2378C">
      <w:pPr>
        <w:widowControl/>
        <w:tabs>
          <w:tab w:val="left" w:pos="1560"/>
        </w:tabs>
        <w:spacing w:beforeLines="50" w:before="156" w:afterLines="50" w:after="156"/>
        <w:ind w:firstLineChars="200" w:firstLine="420"/>
        <w:rPr>
          <w:rFonts w:cs="仿宋_GB2312"/>
          <w:szCs w:val="21"/>
        </w:rPr>
      </w:pPr>
      <w:r w:rsidRPr="00DF0C68">
        <w:rPr>
          <w:szCs w:val="21"/>
        </w:rPr>
        <w:t>On-line monitoring equipment for characteristic pollutants, monitoring technology for soil (including soil gas) and groundwater, monitoring technology for volatile organic compounds from waste gas pollution sources, monitoring technology for atmospheric volatile organic compounds, environmental monitoring and traceability technology for industrial parks, and smart water platform related technologies.</w:t>
      </w:r>
    </w:p>
    <w:p w:rsidR="00E2378C" w:rsidRPr="00DF0C68" w:rsidRDefault="00E2378C" w:rsidP="00E2378C">
      <w:pPr>
        <w:widowControl/>
        <w:spacing w:beforeLines="50" w:before="156" w:afterLines="50" w:after="156"/>
        <w:ind w:firstLineChars="200" w:firstLine="422"/>
        <w:rPr>
          <w:b/>
          <w:szCs w:val="21"/>
        </w:rPr>
      </w:pPr>
      <w:r w:rsidRPr="00DF0C68">
        <w:rPr>
          <w:b/>
          <w:szCs w:val="21"/>
        </w:rPr>
        <w:t>III.</w:t>
      </w:r>
      <w:r w:rsidRPr="00DF0C68">
        <w:rPr>
          <w:b/>
          <w:szCs w:val="21"/>
        </w:rPr>
        <w:tab/>
        <w:t>Declaration requirements</w:t>
      </w:r>
    </w:p>
    <w:p w:rsidR="00E2378C" w:rsidRPr="00DF0C68" w:rsidRDefault="00E2378C" w:rsidP="00E2378C">
      <w:pPr>
        <w:widowControl/>
        <w:spacing w:beforeLines="50" w:before="156" w:afterLines="50" w:after="156"/>
        <w:ind w:firstLineChars="200" w:firstLine="420"/>
        <w:rPr>
          <w:b/>
          <w:szCs w:val="21"/>
        </w:rPr>
      </w:pPr>
      <w:r w:rsidRPr="00DF0C68">
        <w:rPr>
          <w:rFonts w:hint="eastAsia"/>
          <w:szCs w:val="21"/>
        </w:rPr>
        <w:t xml:space="preserve"> (I)</w:t>
      </w:r>
      <w:r w:rsidRPr="00DF0C68">
        <w:rPr>
          <w:rFonts w:hint="eastAsia"/>
          <w:szCs w:val="21"/>
        </w:rPr>
        <w:tab/>
      </w:r>
      <w:r w:rsidRPr="00DF0C68">
        <w:rPr>
          <w:szCs w:val="21"/>
        </w:rPr>
        <w:t>Requirements for a technology declaration:</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1</w:t>
      </w:r>
      <w:r w:rsidRPr="00DF0C68">
        <w:rPr>
          <w:szCs w:val="21"/>
        </w:rPr>
        <w:t>.</w:t>
      </w:r>
      <w:r w:rsidRPr="00DF0C68">
        <w:rPr>
          <w:szCs w:val="21"/>
        </w:rPr>
        <w:tab/>
        <w:t>It shall conform to China's environmental and technological policies.</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lastRenderedPageBreak/>
        <w:t>2</w:t>
      </w:r>
      <w:r w:rsidRPr="00DF0C68">
        <w:rPr>
          <w:szCs w:val="21"/>
        </w:rPr>
        <w:t>.</w:t>
      </w:r>
      <w:r w:rsidRPr="00DF0C68">
        <w:rPr>
          <w:szCs w:val="21"/>
        </w:rPr>
        <w:tab/>
        <w:t>It shall have a clear ownership of intellectual properties or proprietary technologies.</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3</w:t>
      </w:r>
      <w:r w:rsidRPr="00DF0C68">
        <w:rPr>
          <w:szCs w:val="21"/>
        </w:rPr>
        <w:t>.</w:t>
      </w:r>
      <w:r w:rsidRPr="00DF0C68">
        <w:rPr>
          <w:szCs w:val="21"/>
        </w:rPr>
        <w:tab/>
        <w:t>Its process shall be prove</w:t>
      </w:r>
      <w:r w:rsidRPr="00DF0C68">
        <w:rPr>
          <w:rFonts w:hint="eastAsia"/>
          <w:szCs w:val="21"/>
        </w:rPr>
        <w:t>n</w:t>
      </w:r>
      <w:r w:rsidRPr="00DF0C68">
        <w:rPr>
          <w:szCs w:val="21"/>
        </w:rPr>
        <w:t>, technology cutting-edge and economy reasonable.</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4</w:t>
      </w:r>
      <w:r w:rsidRPr="00DF0C68">
        <w:rPr>
          <w:szCs w:val="21"/>
        </w:rPr>
        <w:t>.</w:t>
      </w:r>
      <w:r w:rsidRPr="00DF0C68">
        <w:rPr>
          <w:szCs w:val="21"/>
        </w:rPr>
        <w:tab/>
        <w:t>It has been used in more than 3 large-scale applications, including those in China, in countri</w:t>
      </w:r>
      <w:r w:rsidR="00471D4A">
        <w:rPr>
          <w:szCs w:val="21"/>
        </w:rPr>
        <w:t xml:space="preserve">es along "the belt and road" </w:t>
      </w:r>
      <w:r w:rsidR="00471D4A">
        <w:rPr>
          <w:rFonts w:hint="eastAsia"/>
          <w:szCs w:val="21"/>
        </w:rPr>
        <w:t>or</w:t>
      </w:r>
      <w:bookmarkStart w:id="0" w:name="_GoBack"/>
      <w:bookmarkEnd w:id="0"/>
      <w:r w:rsidRPr="00DF0C68">
        <w:rPr>
          <w:szCs w:val="21"/>
        </w:rPr>
        <w:t xml:space="preserve"> other countries/regions.</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5</w:t>
      </w:r>
      <w:r w:rsidRPr="00DF0C68">
        <w:rPr>
          <w:szCs w:val="21"/>
        </w:rPr>
        <w:t>.</w:t>
      </w:r>
      <w:r w:rsidRPr="00DF0C68">
        <w:rPr>
          <w:szCs w:val="21"/>
        </w:rPr>
        <w:tab/>
        <w:t>The technology has strong adaptability and can be widely popularized and applied.</w:t>
      </w:r>
    </w:p>
    <w:p w:rsidR="00E2378C" w:rsidRPr="00DF0C68" w:rsidRDefault="00E2378C" w:rsidP="00E2378C">
      <w:pPr>
        <w:widowControl/>
        <w:spacing w:beforeLines="50" w:before="156" w:afterLines="50" w:after="156"/>
        <w:ind w:firstLineChars="200" w:firstLine="420"/>
        <w:rPr>
          <w:b/>
          <w:szCs w:val="21"/>
        </w:rPr>
      </w:pPr>
      <w:r w:rsidRPr="00DF0C68">
        <w:rPr>
          <w:rFonts w:hint="eastAsia"/>
          <w:szCs w:val="21"/>
        </w:rPr>
        <w:t>6</w:t>
      </w:r>
      <w:r w:rsidRPr="00DF0C68">
        <w:rPr>
          <w:szCs w:val="21"/>
        </w:rPr>
        <w:t>.</w:t>
      </w:r>
      <w:r w:rsidRPr="00DF0C68">
        <w:rPr>
          <w:szCs w:val="21"/>
        </w:rPr>
        <w:tab/>
        <w:t>Its system architecture, process flow, process unit or equipment/ material/ medicament shall be prove</w:t>
      </w:r>
      <w:r w:rsidRPr="00DF0C68">
        <w:rPr>
          <w:rFonts w:hint="eastAsia"/>
          <w:szCs w:val="21"/>
        </w:rPr>
        <w:t>n</w:t>
      </w:r>
      <w:r w:rsidRPr="00DF0C68">
        <w:rPr>
          <w:szCs w:val="21"/>
        </w:rPr>
        <w:t>.</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 xml:space="preserve"> (II)</w:t>
      </w:r>
      <w:r w:rsidRPr="00DF0C68">
        <w:rPr>
          <w:rFonts w:hint="eastAsia"/>
          <w:szCs w:val="21"/>
        </w:rPr>
        <w:tab/>
      </w:r>
      <w:r w:rsidRPr="00DF0C68">
        <w:rPr>
          <w:szCs w:val="21"/>
        </w:rPr>
        <w:t>Requirements for an enterprise submitting a technology declaration:</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1</w:t>
      </w:r>
      <w:r w:rsidRPr="00DF0C68">
        <w:rPr>
          <w:szCs w:val="21"/>
        </w:rPr>
        <w:t>.</w:t>
      </w:r>
      <w:r w:rsidRPr="00DF0C68">
        <w:rPr>
          <w:szCs w:val="21"/>
        </w:rPr>
        <w:tab/>
        <w:t xml:space="preserve">The applicant enterprise shall hold the ownership of the technology, i.e. the patent certificate or appraisal certificate of the technology shall be titled the name of the enterprise. </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2</w:t>
      </w:r>
      <w:r w:rsidRPr="00DF0C68">
        <w:rPr>
          <w:szCs w:val="21"/>
        </w:rPr>
        <w:t>.</w:t>
      </w:r>
      <w:r w:rsidRPr="00DF0C68">
        <w:rPr>
          <w:szCs w:val="21"/>
        </w:rPr>
        <w:tab/>
        <w:t>It shall have the corresponding research, development, design, production and promotion capabilities.</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 xml:space="preserve"> (III)</w:t>
      </w:r>
      <w:r w:rsidRPr="00DF0C68">
        <w:rPr>
          <w:rFonts w:hint="eastAsia"/>
          <w:szCs w:val="21"/>
        </w:rPr>
        <w:tab/>
      </w:r>
      <w:r w:rsidRPr="00DF0C68">
        <w:rPr>
          <w:szCs w:val="21"/>
        </w:rPr>
        <w:t>Materials for declaration:</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1</w:t>
      </w:r>
      <w:r w:rsidRPr="00DF0C68">
        <w:rPr>
          <w:szCs w:val="21"/>
        </w:rPr>
        <w:t>.</w:t>
      </w:r>
      <w:r w:rsidRPr="00DF0C68">
        <w:rPr>
          <w:szCs w:val="21"/>
        </w:rPr>
        <w:tab/>
      </w:r>
      <w:r w:rsidRPr="00DF0C68">
        <w:rPr>
          <w:i/>
          <w:szCs w:val="21"/>
        </w:rPr>
        <w:t xml:space="preserve">Technology Declaration Form for the Technology Pool of Green "Belt and Road Initiative” </w:t>
      </w:r>
      <w:r w:rsidRPr="00DF0C68">
        <w:rPr>
          <w:rFonts w:hint="eastAsia"/>
          <w:i/>
          <w:szCs w:val="21"/>
        </w:rPr>
        <w:t xml:space="preserve">in 2020 </w:t>
      </w:r>
      <w:r w:rsidRPr="00DF0C68">
        <w:rPr>
          <w:szCs w:val="21"/>
        </w:rPr>
        <w:t xml:space="preserve">(Annex </w:t>
      </w:r>
      <w:r>
        <w:rPr>
          <w:szCs w:val="21"/>
        </w:rPr>
        <w:t>2</w:t>
      </w:r>
      <w:r>
        <w:rPr>
          <w:rFonts w:hint="eastAsia"/>
          <w:szCs w:val="21"/>
        </w:rPr>
        <w:t>-</w:t>
      </w:r>
      <w:r w:rsidRPr="00DF0C68">
        <w:rPr>
          <w:szCs w:val="21"/>
        </w:rPr>
        <w:t>1);</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2</w:t>
      </w:r>
      <w:r w:rsidRPr="00DF0C68">
        <w:rPr>
          <w:szCs w:val="21"/>
        </w:rPr>
        <w:t>.</w:t>
      </w:r>
      <w:r w:rsidRPr="00DF0C68">
        <w:rPr>
          <w:szCs w:val="21"/>
        </w:rPr>
        <w:tab/>
      </w:r>
      <w:r w:rsidRPr="00DF0C68">
        <w:rPr>
          <w:i/>
          <w:szCs w:val="21"/>
        </w:rPr>
        <w:t>Technical Report</w:t>
      </w:r>
      <w:r w:rsidRPr="00DF0C68">
        <w:rPr>
          <w:szCs w:val="21"/>
        </w:rPr>
        <w:t xml:space="preserve"> of the declared technology (see Annex </w:t>
      </w:r>
      <w:r>
        <w:rPr>
          <w:szCs w:val="21"/>
        </w:rPr>
        <w:t>2</w:t>
      </w:r>
      <w:r>
        <w:rPr>
          <w:rFonts w:hint="eastAsia"/>
          <w:szCs w:val="21"/>
        </w:rPr>
        <w:t>-</w:t>
      </w:r>
      <w:r w:rsidRPr="00DF0C68">
        <w:rPr>
          <w:szCs w:val="21"/>
        </w:rPr>
        <w:t>2 for the preparation requirements);</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3</w:t>
      </w:r>
      <w:r w:rsidRPr="00DF0C68">
        <w:rPr>
          <w:szCs w:val="21"/>
        </w:rPr>
        <w:t>.</w:t>
      </w:r>
      <w:r w:rsidRPr="00DF0C68">
        <w:rPr>
          <w:szCs w:val="21"/>
        </w:rPr>
        <w:tab/>
        <w:t xml:space="preserve">Introduction to </w:t>
      </w:r>
      <w:r w:rsidRPr="00DF0C68">
        <w:rPr>
          <w:i/>
          <w:szCs w:val="21"/>
        </w:rPr>
        <w:t>Typical Cases</w:t>
      </w:r>
      <w:r w:rsidRPr="00DF0C68">
        <w:rPr>
          <w:szCs w:val="21"/>
        </w:rPr>
        <w:t xml:space="preserve"> of Technical Engineering Application (see Annex </w:t>
      </w:r>
      <w:r>
        <w:rPr>
          <w:szCs w:val="21"/>
        </w:rPr>
        <w:t>2</w:t>
      </w:r>
      <w:r>
        <w:rPr>
          <w:rFonts w:hint="eastAsia"/>
          <w:szCs w:val="21"/>
        </w:rPr>
        <w:t>-</w:t>
      </w:r>
      <w:r w:rsidRPr="00DF0C68">
        <w:rPr>
          <w:szCs w:val="21"/>
        </w:rPr>
        <w:t>3 for preparation requirements);</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4</w:t>
      </w:r>
      <w:r w:rsidRPr="00DF0C68">
        <w:rPr>
          <w:szCs w:val="21"/>
        </w:rPr>
        <w:t>.</w:t>
      </w:r>
      <w:r w:rsidRPr="00DF0C68">
        <w:rPr>
          <w:szCs w:val="21"/>
        </w:rPr>
        <w:tab/>
        <w:t>The project acceptance report, acceptance monitoring report or performance test (evaluation) report issued by a qualified third party institution of each typical case;</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5</w:t>
      </w:r>
      <w:r w:rsidRPr="00DF0C68">
        <w:rPr>
          <w:szCs w:val="21"/>
        </w:rPr>
        <w:t>.</w:t>
      </w:r>
      <w:r w:rsidRPr="00DF0C68">
        <w:rPr>
          <w:szCs w:val="21"/>
        </w:rPr>
        <w:tab/>
        <w:t xml:space="preserve">Enterprise Information Form (Annex </w:t>
      </w:r>
      <w:r>
        <w:rPr>
          <w:szCs w:val="21"/>
        </w:rPr>
        <w:t>2</w:t>
      </w:r>
      <w:r>
        <w:rPr>
          <w:rFonts w:hint="eastAsia"/>
          <w:szCs w:val="21"/>
        </w:rPr>
        <w:t>-</w:t>
      </w:r>
      <w:r w:rsidRPr="00DF0C68">
        <w:rPr>
          <w:szCs w:val="21"/>
        </w:rPr>
        <w:t>4);</w:t>
      </w:r>
    </w:p>
    <w:p w:rsidR="00E2378C" w:rsidRPr="00DF0C68" w:rsidRDefault="00E2378C" w:rsidP="00E2378C">
      <w:pPr>
        <w:widowControl/>
        <w:spacing w:beforeLines="50" w:before="156" w:afterLines="50" w:after="156"/>
        <w:ind w:firstLineChars="200" w:firstLine="420"/>
        <w:rPr>
          <w:szCs w:val="21"/>
        </w:rPr>
      </w:pPr>
      <w:r w:rsidRPr="00DF0C68">
        <w:rPr>
          <w:rFonts w:hint="eastAsia"/>
          <w:szCs w:val="21"/>
        </w:rPr>
        <w:t>6</w:t>
      </w:r>
      <w:r w:rsidRPr="00DF0C68">
        <w:rPr>
          <w:szCs w:val="21"/>
        </w:rPr>
        <w:t>.</w:t>
      </w:r>
      <w:r w:rsidRPr="00DF0C68">
        <w:rPr>
          <w:szCs w:val="21"/>
        </w:rPr>
        <w:tab/>
        <w:t>Others: photocopies of corporate business license, patent certificate, award-winning (or technical appraisal, evaluation, recommendation) certificate, qualification certificate, etc.</w:t>
      </w:r>
    </w:p>
    <w:p w:rsidR="00E2378C" w:rsidRPr="00DF0C68" w:rsidRDefault="00E2378C" w:rsidP="00E2378C">
      <w:pPr>
        <w:widowControl/>
        <w:spacing w:beforeLines="50" w:before="156" w:afterLines="50" w:after="156"/>
        <w:ind w:firstLineChars="200" w:firstLine="422"/>
        <w:rPr>
          <w:b/>
          <w:szCs w:val="21"/>
        </w:rPr>
      </w:pPr>
      <w:r w:rsidRPr="00DF0C68">
        <w:rPr>
          <w:b/>
          <w:szCs w:val="21"/>
        </w:rPr>
        <w:t>IV.</w:t>
      </w:r>
      <w:r w:rsidRPr="00DF0C68">
        <w:rPr>
          <w:b/>
          <w:szCs w:val="21"/>
        </w:rPr>
        <w:tab/>
      </w:r>
      <w:r>
        <w:rPr>
          <w:b/>
          <w:szCs w:val="21"/>
        </w:rPr>
        <w:t>Evaluation</w:t>
      </w:r>
      <w:r w:rsidRPr="00DF0C68">
        <w:rPr>
          <w:b/>
          <w:szCs w:val="21"/>
        </w:rPr>
        <w:t xml:space="preserve"> process</w:t>
      </w:r>
    </w:p>
    <w:p w:rsidR="00E2378C" w:rsidRPr="00DF0C68" w:rsidRDefault="00E2378C" w:rsidP="00E2378C">
      <w:pPr>
        <w:widowControl/>
        <w:tabs>
          <w:tab w:val="left" w:pos="1560"/>
        </w:tabs>
        <w:spacing w:beforeLines="50" w:before="156" w:afterLines="50" w:after="156"/>
        <w:ind w:firstLineChars="200" w:firstLine="420"/>
        <w:rPr>
          <w:szCs w:val="21"/>
        </w:rPr>
      </w:pPr>
      <w:r w:rsidRPr="00DF0C68">
        <w:rPr>
          <w:szCs w:val="21"/>
        </w:rPr>
        <w:t xml:space="preserve">The </w:t>
      </w:r>
      <w:r>
        <w:rPr>
          <w:szCs w:val="21"/>
        </w:rPr>
        <w:t>evaluation</w:t>
      </w:r>
      <w:r w:rsidRPr="00DF0C68">
        <w:rPr>
          <w:szCs w:val="21"/>
        </w:rPr>
        <w:t xml:space="preserve"> process of this collection activity includes</w:t>
      </w:r>
      <w:r w:rsidRPr="00DF0C68">
        <w:rPr>
          <w:rFonts w:hint="eastAsia"/>
          <w:szCs w:val="21"/>
        </w:rPr>
        <w:t xml:space="preserve"> the following:</w:t>
      </w:r>
      <w:r w:rsidRPr="00DF0C68">
        <w:rPr>
          <w:szCs w:val="21"/>
        </w:rPr>
        <w:t xml:space="preserve"> review of declaration materials, experts’ technical inquiry by letter, experts’ consultation, case review and technology publicly announced for opinion.</w:t>
      </w:r>
    </w:p>
    <w:p w:rsidR="00E2378C" w:rsidRPr="00DF0C68" w:rsidRDefault="00E2378C" w:rsidP="00E2378C">
      <w:pPr>
        <w:widowControl/>
        <w:spacing w:beforeLines="50" w:before="156" w:afterLines="50" w:after="156"/>
        <w:ind w:firstLineChars="200" w:firstLine="422"/>
        <w:rPr>
          <w:b/>
          <w:szCs w:val="21"/>
        </w:rPr>
      </w:pPr>
      <w:r w:rsidRPr="00DF0C68">
        <w:rPr>
          <w:b/>
          <w:szCs w:val="21"/>
        </w:rPr>
        <w:t>V.</w:t>
      </w:r>
      <w:r w:rsidRPr="00DF0C68">
        <w:rPr>
          <w:b/>
          <w:szCs w:val="21"/>
        </w:rPr>
        <w:tab/>
        <w:t>Submission methods</w:t>
      </w:r>
    </w:p>
    <w:p w:rsidR="00E2378C" w:rsidRPr="00DF0C68" w:rsidRDefault="00E2378C" w:rsidP="00E2378C">
      <w:pPr>
        <w:spacing w:beforeLines="50" w:before="156" w:afterLines="50" w:after="156"/>
        <w:ind w:firstLineChars="200" w:firstLine="420"/>
        <w:rPr>
          <w:szCs w:val="21"/>
        </w:rPr>
      </w:pPr>
      <w:r w:rsidRPr="00DF0C68">
        <w:rPr>
          <w:rFonts w:hint="eastAsia"/>
          <w:szCs w:val="21"/>
        </w:rPr>
        <w:t>T</w:t>
      </w:r>
      <w:r w:rsidRPr="00DF0C68">
        <w:rPr>
          <w:szCs w:val="21"/>
        </w:rPr>
        <w:t xml:space="preserve">he technology holding unit shall fill in the </w:t>
      </w:r>
      <w:r w:rsidRPr="00DF0C68">
        <w:rPr>
          <w:i/>
          <w:szCs w:val="21"/>
        </w:rPr>
        <w:t xml:space="preserve">Technology Declaration Form for </w:t>
      </w:r>
      <w:r w:rsidRPr="00DF0C68">
        <w:rPr>
          <w:rFonts w:hint="eastAsia"/>
          <w:i/>
          <w:szCs w:val="21"/>
        </w:rPr>
        <w:t>t</w:t>
      </w:r>
      <w:r w:rsidRPr="00DF0C68">
        <w:rPr>
          <w:i/>
          <w:szCs w:val="21"/>
        </w:rPr>
        <w:t>he Technology Pool of Green “Belt and Road Initiative” in 2020</w:t>
      </w:r>
      <w:r w:rsidRPr="00DF0C68">
        <w:rPr>
          <w:rFonts w:hint="eastAsia"/>
          <w:i/>
          <w:szCs w:val="21"/>
        </w:rPr>
        <w:t xml:space="preserve"> </w:t>
      </w:r>
      <w:r w:rsidRPr="00DF0C68">
        <w:rPr>
          <w:szCs w:val="21"/>
        </w:rPr>
        <w:t xml:space="preserve">and the </w:t>
      </w:r>
      <w:r w:rsidRPr="00DF0C68">
        <w:rPr>
          <w:i/>
          <w:szCs w:val="21"/>
        </w:rPr>
        <w:t>Enterprise Information Form</w:t>
      </w:r>
      <w:r w:rsidRPr="00DF0C68">
        <w:rPr>
          <w:szCs w:val="21"/>
        </w:rPr>
        <w:t xml:space="preserve">, prepare </w:t>
      </w:r>
      <w:r w:rsidRPr="00DF0C68">
        <w:rPr>
          <w:i/>
          <w:szCs w:val="21"/>
        </w:rPr>
        <w:t>Technical Report</w:t>
      </w:r>
      <w:r w:rsidRPr="00DF0C68">
        <w:rPr>
          <w:szCs w:val="21"/>
        </w:rPr>
        <w:t xml:space="preserve"> and </w:t>
      </w:r>
      <w:r w:rsidRPr="00DF0C68">
        <w:rPr>
          <w:i/>
          <w:szCs w:val="21"/>
        </w:rPr>
        <w:t>Typical Cases</w:t>
      </w:r>
      <w:r w:rsidRPr="00DF0C68">
        <w:rPr>
          <w:rFonts w:hint="eastAsia"/>
          <w:i/>
          <w:szCs w:val="21"/>
        </w:rPr>
        <w:t xml:space="preserve"> </w:t>
      </w:r>
      <w:r w:rsidRPr="00DF0C68">
        <w:rPr>
          <w:rFonts w:hint="eastAsia"/>
          <w:szCs w:val="21"/>
        </w:rPr>
        <w:t>as per</w:t>
      </w:r>
      <w:r w:rsidRPr="00DF0C68">
        <w:rPr>
          <w:szCs w:val="21"/>
        </w:rPr>
        <w:t xml:space="preserve"> the requirements for the declaration materials, and directly deliver or mail the paper-based materials (bound in quadruplicate) and the electronic documents of the materials (in a CD, compressed into one </w:t>
      </w:r>
      <w:r w:rsidRPr="00DF0C68">
        <w:rPr>
          <w:rFonts w:hint="eastAsia"/>
          <w:szCs w:val="21"/>
        </w:rPr>
        <w:t>file</w:t>
      </w:r>
      <w:r w:rsidRPr="00DF0C68">
        <w:rPr>
          <w:szCs w:val="21"/>
        </w:rPr>
        <w:t>, named as "technical field</w:t>
      </w:r>
      <w:r w:rsidRPr="00DF0C68">
        <w:rPr>
          <w:rFonts w:hint="eastAsia"/>
          <w:szCs w:val="21"/>
        </w:rPr>
        <w:t xml:space="preserve"> </w:t>
      </w:r>
      <w:r w:rsidRPr="00DF0C68">
        <w:rPr>
          <w:szCs w:val="21"/>
        </w:rPr>
        <w:t>+</w:t>
      </w:r>
      <w:r w:rsidRPr="00DF0C68">
        <w:rPr>
          <w:rFonts w:hint="eastAsia"/>
          <w:szCs w:val="21"/>
        </w:rPr>
        <w:t xml:space="preserve"> </w:t>
      </w:r>
      <w:r w:rsidRPr="00DF0C68">
        <w:rPr>
          <w:szCs w:val="21"/>
        </w:rPr>
        <w:t>technology name</w:t>
      </w:r>
      <w:r w:rsidRPr="00DF0C68">
        <w:rPr>
          <w:rFonts w:hint="eastAsia"/>
          <w:szCs w:val="21"/>
        </w:rPr>
        <w:t xml:space="preserve"> </w:t>
      </w:r>
      <w:r w:rsidRPr="00DF0C68">
        <w:rPr>
          <w:szCs w:val="21"/>
        </w:rPr>
        <w:t>+</w:t>
      </w:r>
      <w:r w:rsidRPr="00DF0C68">
        <w:rPr>
          <w:rFonts w:hint="eastAsia"/>
          <w:szCs w:val="21"/>
        </w:rPr>
        <w:t xml:space="preserve"> </w:t>
      </w:r>
      <w:r w:rsidRPr="00DF0C68">
        <w:rPr>
          <w:szCs w:val="21"/>
        </w:rPr>
        <w:t>name of declarin</w:t>
      </w:r>
      <w:r w:rsidRPr="00DF0C68">
        <w:rPr>
          <w:rFonts w:hint="eastAsia"/>
          <w:szCs w:val="21"/>
        </w:rPr>
        <w:t>g</w:t>
      </w:r>
      <w:r w:rsidRPr="00DF0C68">
        <w:rPr>
          <w:szCs w:val="21"/>
        </w:rPr>
        <w:t xml:space="preserve"> unit",</w:t>
      </w:r>
      <w:r w:rsidRPr="00DF0C68">
        <w:rPr>
          <w:rFonts w:hint="eastAsia"/>
          <w:szCs w:val="21"/>
        </w:rPr>
        <w:t xml:space="preserve"> all in </w:t>
      </w:r>
      <w:r w:rsidRPr="00DF0C68">
        <w:rPr>
          <w:szCs w:val="21"/>
        </w:rPr>
        <w:t xml:space="preserve">word </w:t>
      </w:r>
      <w:r w:rsidRPr="00DF0C68">
        <w:rPr>
          <w:rFonts w:hint="eastAsia"/>
          <w:szCs w:val="21"/>
        </w:rPr>
        <w:t>format</w:t>
      </w:r>
      <w:r w:rsidRPr="00DF0C68">
        <w:rPr>
          <w:szCs w:val="21"/>
        </w:rPr>
        <w:t xml:space="preserve">) to Foreign Environmental </w:t>
      </w:r>
      <w:r w:rsidRPr="00DF0C68">
        <w:rPr>
          <w:szCs w:val="21"/>
        </w:rPr>
        <w:lastRenderedPageBreak/>
        <w:t>Cooperation Center</w:t>
      </w:r>
      <w:r>
        <w:rPr>
          <w:szCs w:val="21"/>
        </w:rPr>
        <w:t xml:space="preserve"> before </w:t>
      </w:r>
      <w:r>
        <w:rPr>
          <w:rFonts w:hint="eastAsia"/>
          <w:szCs w:val="21"/>
        </w:rPr>
        <w:t>March</w:t>
      </w:r>
      <w:r w:rsidRPr="00DF0C68">
        <w:rPr>
          <w:szCs w:val="21"/>
        </w:rPr>
        <w:t xml:space="preserve"> </w:t>
      </w:r>
      <w:r>
        <w:rPr>
          <w:rFonts w:hint="eastAsia"/>
          <w:szCs w:val="21"/>
        </w:rPr>
        <w:t>10</w:t>
      </w:r>
      <w:r w:rsidRPr="00DF0C68">
        <w:rPr>
          <w:szCs w:val="21"/>
        </w:rPr>
        <w:t>, 2020. In case of mailing, please send it by express before the deadline for application.</w:t>
      </w:r>
    </w:p>
    <w:p w:rsidR="00E2378C" w:rsidRPr="00DF0C68" w:rsidRDefault="00E2378C" w:rsidP="00E2378C">
      <w:pPr>
        <w:spacing w:beforeLines="50" w:before="156" w:afterLines="50" w:after="156"/>
        <w:ind w:firstLineChars="200" w:firstLine="420"/>
        <w:rPr>
          <w:szCs w:val="21"/>
        </w:rPr>
      </w:pPr>
      <w:bookmarkStart w:id="1" w:name="OLE_LINK3"/>
      <w:r w:rsidRPr="00DF0C68">
        <w:rPr>
          <w:szCs w:val="21"/>
        </w:rPr>
        <w:t>Please log on the BRI Environmental Big Data Platform (website: http://greenbr.org.cn/) or the 3iPET International Platform for Environmental Technology (website: http://www.3ipet.cn) to download relevant annexes.</w:t>
      </w:r>
    </w:p>
    <w:bookmarkEnd w:id="1"/>
    <w:p w:rsidR="00E2378C" w:rsidRPr="00DF0C68" w:rsidRDefault="00E2378C" w:rsidP="00E2378C">
      <w:pPr>
        <w:spacing w:beforeLines="50" w:before="156" w:afterLines="50" w:after="156"/>
        <w:ind w:firstLineChars="200" w:firstLine="422"/>
        <w:rPr>
          <w:b/>
          <w:szCs w:val="21"/>
        </w:rPr>
      </w:pPr>
      <w:r w:rsidRPr="00DF0C68">
        <w:rPr>
          <w:b/>
          <w:szCs w:val="21"/>
        </w:rPr>
        <w:t>VI.</w:t>
      </w:r>
      <w:r w:rsidRPr="00DF0C68">
        <w:rPr>
          <w:b/>
          <w:szCs w:val="21"/>
        </w:rPr>
        <w:tab/>
        <w:t>Contact information</w:t>
      </w:r>
    </w:p>
    <w:p w:rsidR="00E2378C" w:rsidRPr="00DF0C68" w:rsidRDefault="00E2378C" w:rsidP="00E2378C">
      <w:pPr>
        <w:spacing w:beforeLines="50" w:before="156" w:afterLines="50" w:after="156"/>
        <w:ind w:firstLineChars="200" w:firstLine="420"/>
        <w:rPr>
          <w:szCs w:val="21"/>
        </w:rPr>
      </w:pPr>
      <w:r w:rsidRPr="00DF0C68">
        <w:rPr>
          <w:szCs w:val="21"/>
        </w:rPr>
        <w:t>Foreign Environmental Cooperation Center</w:t>
      </w:r>
    </w:p>
    <w:p w:rsidR="00E2378C" w:rsidRPr="00DF0C68" w:rsidRDefault="00496E27" w:rsidP="00E2378C">
      <w:pPr>
        <w:spacing w:beforeLines="50" w:before="156" w:afterLines="50" w:after="156"/>
        <w:ind w:firstLineChars="200" w:firstLine="420"/>
        <w:rPr>
          <w:szCs w:val="21"/>
        </w:rPr>
      </w:pPr>
      <w:r>
        <w:rPr>
          <w:szCs w:val="21"/>
        </w:rPr>
        <w:t>K</w:t>
      </w:r>
      <w:r>
        <w:rPr>
          <w:rFonts w:hint="eastAsia"/>
          <w:szCs w:val="21"/>
        </w:rPr>
        <w:t>ong</w:t>
      </w:r>
      <w:r>
        <w:rPr>
          <w:szCs w:val="21"/>
        </w:rPr>
        <w:t xml:space="preserve"> De</w:t>
      </w:r>
      <w:r w:rsidR="00E2378C" w:rsidRPr="00DF0C68">
        <w:rPr>
          <w:szCs w:val="21"/>
        </w:rPr>
        <w:t xml:space="preserve">, Fei Weiliang, </w:t>
      </w:r>
      <w:r w:rsidRPr="00496E27">
        <w:rPr>
          <w:szCs w:val="21"/>
        </w:rPr>
        <w:t>Division for Technology Cooperation</w:t>
      </w:r>
    </w:p>
    <w:p w:rsidR="00E2378C" w:rsidRPr="00DF0C68" w:rsidRDefault="00037C66" w:rsidP="00E2378C">
      <w:pPr>
        <w:spacing w:beforeLines="50" w:before="156" w:afterLines="50" w:after="156"/>
        <w:ind w:firstLineChars="200" w:firstLine="420"/>
        <w:rPr>
          <w:szCs w:val="21"/>
        </w:rPr>
      </w:pPr>
      <w:r>
        <w:rPr>
          <w:szCs w:val="21"/>
        </w:rPr>
        <w:t>Telephone: 86</w:t>
      </w:r>
      <w:r>
        <w:rPr>
          <w:rFonts w:hint="eastAsia"/>
          <w:szCs w:val="21"/>
        </w:rPr>
        <w:t>-</w:t>
      </w:r>
      <w:r w:rsidR="00E2378C" w:rsidRPr="00DF0C68">
        <w:rPr>
          <w:szCs w:val="21"/>
        </w:rPr>
        <w:t>10-8226</w:t>
      </w:r>
      <w:r w:rsidR="00496E27">
        <w:rPr>
          <w:szCs w:val="21"/>
        </w:rPr>
        <w:t>8942/8791</w:t>
      </w:r>
    </w:p>
    <w:p w:rsidR="00E2378C" w:rsidRPr="00DF0C68" w:rsidRDefault="00037C66" w:rsidP="00E2378C">
      <w:pPr>
        <w:spacing w:beforeLines="50" w:before="156" w:afterLines="50" w:after="156"/>
        <w:ind w:firstLineChars="200" w:firstLine="420"/>
        <w:rPr>
          <w:szCs w:val="21"/>
        </w:rPr>
      </w:pPr>
      <w:r>
        <w:rPr>
          <w:szCs w:val="21"/>
        </w:rPr>
        <w:t>Fax: 86</w:t>
      </w:r>
      <w:r>
        <w:rPr>
          <w:rFonts w:hint="eastAsia"/>
          <w:szCs w:val="21"/>
        </w:rPr>
        <w:t>-</w:t>
      </w:r>
      <w:r w:rsidR="00E2378C" w:rsidRPr="00DF0C68">
        <w:rPr>
          <w:szCs w:val="21"/>
        </w:rPr>
        <w:t>10-82200586</w:t>
      </w:r>
    </w:p>
    <w:p w:rsidR="00E2378C" w:rsidRPr="00DF0C68" w:rsidRDefault="00E2378C" w:rsidP="00E2378C">
      <w:pPr>
        <w:spacing w:beforeLines="50" w:before="156" w:afterLines="50" w:after="156"/>
        <w:ind w:firstLineChars="200" w:firstLine="420"/>
        <w:rPr>
          <w:szCs w:val="21"/>
        </w:rPr>
      </w:pPr>
      <w:r w:rsidRPr="00DF0C68">
        <w:rPr>
          <w:szCs w:val="21"/>
        </w:rPr>
        <w:t xml:space="preserve">Mail box: </w:t>
      </w:r>
      <w:r w:rsidR="00496E27">
        <w:rPr>
          <w:szCs w:val="21"/>
        </w:rPr>
        <w:t>kong.de</w:t>
      </w:r>
      <w:r w:rsidRPr="00DF0C68">
        <w:rPr>
          <w:szCs w:val="21"/>
        </w:rPr>
        <w:t>@fecomee.org.cn</w:t>
      </w:r>
    </w:p>
    <w:p w:rsidR="00E2378C" w:rsidRPr="00DF0C68" w:rsidRDefault="00E2378C" w:rsidP="00E2378C">
      <w:pPr>
        <w:spacing w:beforeLines="50" w:before="156" w:afterLines="50" w:after="156"/>
        <w:ind w:firstLineChars="200" w:firstLine="420"/>
        <w:rPr>
          <w:szCs w:val="21"/>
        </w:rPr>
      </w:pPr>
      <w:r w:rsidRPr="00DF0C68">
        <w:rPr>
          <w:szCs w:val="21"/>
        </w:rPr>
        <w:t>Mailing address: Room 315, No.5 Houyingfang Hutong, Xicheng District, Beijing, 100035</w:t>
      </w:r>
    </w:p>
    <w:p w:rsidR="00E2378C" w:rsidRPr="00DF0C68" w:rsidRDefault="00E2378C" w:rsidP="00E2378C">
      <w:pPr>
        <w:spacing w:beforeLines="50" w:before="156" w:afterLines="50" w:after="156"/>
        <w:ind w:firstLineChars="200" w:firstLine="420"/>
        <w:rPr>
          <w:szCs w:val="21"/>
        </w:rPr>
      </w:pPr>
    </w:p>
    <w:p w:rsidR="00E2378C" w:rsidRDefault="00E2378C" w:rsidP="00E2378C">
      <w:pPr>
        <w:widowControl/>
        <w:spacing w:beforeLines="50" w:before="156" w:afterLines="50" w:after="156"/>
        <w:ind w:firstLineChars="200" w:firstLine="420"/>
        <w:rPr>
          <w:szCs w:val="21"/>
        </w:rPr>
      </w:pPr>
      <w:r w:rsidRPr="00DF0C68">
        <w:rPr>
          <w:szCs w:val="21"/>
        </w:rPr>
        <w:t xml:space="preserve">Annexes: </w:t>
      </w:r>
    </w:p>
    <w:p w:rsidR="00E2378C" w:rsidRPr="00DF0C68" w:rsidRDefault="00E2378C" w:rsidP="00E2378C">
      <w:pPr>
        <w:widowControl/>
        <w:spacing w:beforeLines="50" w:before="156" w:afterLines="50" w:after="156"/>
        <w:ind w:firstLineChars="200" w:firstLine="420"/>
        <w:rPr>
          <w:szCs w:val="21"/>
        </w:rPr>
      </w:pPr>
      <w:r w:rsidRPr="00DF0C68">
        <w:rPr>
          <w:szCs w:val="21"/>
        </w:rPr>
        <w:t xml:space="preserve">1. Technology Declaration Form for </w:t>
      </w:r>
      <w:r w:rsidRPr="00DF0C68">
        <w:rPr>
          <w:rFonts w:hint="eastAsia"/>
          <w:szCs w:val="21"/>
        </w:rPr>
        <w:t xml:space="preserve">the </w:t>
      </w:r>
      <w:r w:rsidRPr="00DF0C68">
        <w:rPr>
          <w:szCs w:val="21"/>
        </w:rPr>
        <w:t>Technology Pool of Green "Belt and Road Initiative” in 2020</w:t>
      </w:r>
    </w:p>
    <w:p w:rsidR="00E2378C" w:rsidRPr="00DF0C68" w:rsidRDefault="00E2378C" w:rsidP="00E2378C">
      <w:pPr>
        <w:widowControl/>
        <w:spacing w:beforeLines="50" w:before="156" w:afterLines="50" w:after="156"/>
        <w:ind w:firstLineChars="200" w:firstLine="420"/>
        <w:rPr>
          <w:szCs w:val="21"/>
        </w:rPr>
      </w:pPr>
      <w:r w:rsidRPr="00DF0C68">
        <w:rPr>
          <w:szCs w:val="21"/>
        </w:rPr>
        <w:t>2. Outline for Preparation of Technical Report</w:t>
      </w:r>
    </w:p>
    <w:p w:rsidR="00E2378C" w:rsidRPr="00DF0C68" w:rsidRDefault="00E2378C" w:rsidP="00E2378C">
      <w:pPr>
        <w:widowControl/>
        <w:spacing w:beforeLines="50" w:before="156" w:afterLines="50" w:after="156"/>
        <w:ind w:firstLineChars="200" w:firstLine="420"/>
        <w:rPr>
          <w:szCs w:val="21"/>
        </w:rPr>
      </w:pPr>
      <w:r w:rsidRPr="00DF0C68">
        <w:rPr>
          <w:szCs w:val="21"/>
        </w:rPr>
        <w:t>3. Outline for Preparation of Typical Cases</w:t>
      </w:r>
    </w:p>
    <w:p w:rsidR="00E2378C" w:rsidRPr="00DF0C68" w:rsidRDefault="00E2378C" w:rsidP="00E2378C">
      <w:pPr>
        <w:widowControl/>
        <w:spacing w:beforeLines="50" w:before="156" w:afterLines="50" w:after="156"/>
        <w:ind w:firstLineChars="200" w:firstLine="420"/>
        <w:rPr>
          <w:szCs w:val="21"/>
        </w:rPr>
      </w:pPr>
      <w:r w:rsidRPr="00DF0C68">
        <w:rPr>
          <w:szCs w:val="21"/>
        </w:rPr>
        <w:t>4. Enterprise Information Form</w:t>
      </w:r>
    </w:p>
    <w:p w:rsidR="00E2378C" w:rsidRPr="00DF0C68" w:rsidRDefault="00E2378C" w:rsidP="00E2378C">
      <w:pPr>
        <w:autoSpaceDE w:val="0"/>
        <w:autoSpaceDN w:val="0"/>
        <w:adjustRightInd w:val="0"/>
        <w:spacing w:beforeLines="50" w:before="156" w:afterLines="50" w:after="156"/>
        <w:rPr>
          <w:kern w:val="0"/>
          <w:szCs w:val="21"/>
        </w:rPr>
      </w:pPr>
      <w:r w:rsidRPr="00DF0C68">
        <w:rPr>
          <w:szCs w:val="21"/>
        </w:rPr>
        <w:br w:type="page"/>
      </w:r>
    </w:p>
    <w:p w:rsidR="00E2378C" w:rsidRPr="00DF0C68" w:rsidRDefault="00E2378C" w:rsidP="00E2378C">
      <w:pPr>
        <w:autoSpaceDE w:val="0"/>
        <w:autoSpaceDN w:val="0"/>
        <w:adjustRightInd w:val="0"/>
        <w:spacing w:beforeLines="50" w:before="156" w:afterLines="50" w:after="156"/>
        <w:rPr>
          <w:kern w:val="0"/>
          <w:szCs w:val="21"/>
        </w:rPr>
      </w:pPr>
      <w:r w:rsidRPr="00DF0C68">
        <w:rPr>
          <w:szCs w:val="21"/>
        </w:rPr>
        <w:lastRenderedPageBreak/>
        <w:t xml:space="preserve">Annex </w:t>
      </w:r>
      <w:r>
        <w:rPr>
          <w:szCs w:val="21"/>
        </w:rPr>
        <w:t>2</w:t>
      </w:r>
      <w:r>
        <w:rPr>
          <w:rFonts w:hint="eastAsia"/>
          <w:szCs w:val="21"/>
        </w:rPr>
        <w:t>-</w:t>
      </w:r>
      <w:r w:rsidRPr="00DF0C68">
        <w:rPr>
          <w:szCs w:val="21"/>
        </w:rPr>
        <w:t>1</w:t>
      </w:r>
    </w:p>
    <w:p w:rsidR="00E2378C" w:rsidRPr="00280D70" w:rsidRDefault="00E2378C" w:rsidP="00E2378C">
      <w:pPr>
        <w:adjustRightInd w:val="0"/>
        <w:snapToGrid w:val="0"/>
        <w:spacing w:beforeLines="50" w:before="156" w:afterLines="50" w:after="156"/>
        <w:ind w:firstLineChars="200" w:firstLine="482"/>
        <w:jc w:val="center"/>
        <w:rPr>
          <w:b/>
          <w:sz w:val="24"/>
          <w:szCs w:val="24"/>
        </w:rPr>
      </w:pPr>
      <w:r w:rsidRPr="00280D70">
        <w:rPr>
          <w:b/>
          <w:sz w:val="24"/>
          <w:szCs w:val="24"/>
        </w:rPr>
        <w:t>Technology Declaration Form for the Technology Pool of Green "Belt and Road Initiative”</w:t>
      </w:r>
      <w:r w:rsidRPr="00280D70">
        <w:rPr>
          <w:rFonts w:hint="eastAsia"/>
          <w:b/>
          <w:sz w:val="24"/>
          <w:szCs w:val="24"/>
        </w:rPr>
        <w:t xml:space="preserve"> in 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224"/>
        <w:gridCol w:w="762"/>
        <w:gridCol w:w="457"/>
        <w:gridCol w:w="960"/>
        <w:gridCol w:w="412"/>
        <w:gridCol w:w="1219"/>
        <w:gridCol w:w="1360"/>
      </w:tblGrid>
      <w:tr w:rsidR="00E2378C" w:rsidRPr="00DF0C68" w:rsidTr="008A6C76">
        <w:trPr>
          <w:trHeight w:val="184"/>
          <w:jc w:val="center"/>
        </w:trPr>
        <w:tc>
          <w:tcPr>
            <w:tcW w:w="1249" w:type="pct"/>
          </w:tcPr>
          <w:p w:rsidR="00E2378C" w:rsidRPr="00DF0C68" w:rsidRDefault="00E2378C" w:rsidP="008A6C76">
            <w:pPr>
              <w:adjustRightInd w:val="0"/>
              <w:snapToGrid w:val="0"/>
              <w:spacing w:beforeLines="20" w:before="62" w:afterLines="20" w:after="62"/>
              <w:jc w:val="left"/>
              <w:rPr>
                <w:szCs w:val="21"/>
                <w:vertAlign w:val="superscript"/>
              </w:rPr>
            </w:pPr>
            <w:r w:rsidRPr="00DF0C68">
              <w:rPr>
                <w:szCs w:val="21"/>
              </w:rPr>
              <w:t>Technology</w:t>
            </w:r>
          </w:p>
        </w:tc>
        <w:tc>
          <w:tcPr>
            <w:tcW w:w="3751" w:type="pct"/>
            <w:gridSpan w:val="7"/>
          </w:tcPr>
          <w:p w:rsidR="00E2378C" w:rsidRPr="00DF0C68" w:rsidRDefault="00E2378C" w:rsidP="008A6C76">
            <w:pPr>
              <w:adjustRightInd w:val="0"/>
              <w:snapToGrid w:val="0"/>
              <w:spacing w:beforeLines="20" w:before="62" w:afterLines="20" w:after="62"/>
              <w:ind w:firstLineChars="200" w:firstLine="420"/>
              <w:jc w:val="left"/>
              <w:rPr>
                <w:szCs w:val="21"/>
              </w:rPr>
            </w:pPr>
          </w:p>
        </w:tc>
      </w:tr>
      <w:tr w:rsidR="00E2378C" w:rsidRPr="00DF0C68" w:rsidTr="008A6C76">
        <w:trPr>
          <w:trHeight w:val="184"/>
          <w:jc w:val="center"/>
        </w:trPr>
        <w:tc>
          <w:tcPr>
            <w:tcW w:w="1249" w:type="pct"/>
          </w:tcPr>
          <w:p w:rsidR="00E2378C" w:rsidRPr="00DF0C68" w:rsidRDefault="00E2378C" w:rsidP="008A6C76">
            <w:pPr>
              <w:adjustRightInd w:val="0"/>
              <w:snapToGrid w:val="0"/>
              <w:spacing w:beforeLines="20" w:before="62" w:afterLines="20" w:after="62"/>
              <w:jc w:val="left"/>
              <w:rPr>
                <w:szCs w:val="21"/>
                <w:vertAlign w:val="superscript"/>
              </w:rPr>
            </w:pPr>
            <w:r w:rsidRPr="00DF0C68">
              <w:rPr>
                <w:szCs w:val="21"/>
              </w:rPr>
              <w:t xml:space="preserve">Declaring Unit </w:t>
            </w:r>
            <w:r w:rsidRPr="00DF0C68">
              <w:rPr>
                <w:szCs w:val="21"/>
                <w:vertAlign w:val="superscript"/>
              </w:rPr>
              <w:t>1</w:t>
            </w:r>
          </w:p>
        </w:tc>
        <w:tc>
          <w:tcPr>
            <w:tcW w:w="3751" w:type="pct"/>
            <w:gridSpan w:val="7"/>
          </w:tcPr>
          <w:p w:rsidR="00E2378C" w:rsidRPr="00DF0C68" w:rsidRDefault="00E2378C" w:rsidP="008A6C76">
            <w:pPr>
              <w:adjustRightInd w:val="0"/>
              <w:snapToGrid w:val="0"/>
              <w:spacing w:beforeLines="20" w:before="62" w:afterLines="20" w:after="62"/>
              <w:ind w:firstLineChars="200" w:firstLine="420"/>
              <w:jc w:val="left"/>
              <w:rPr>
                <w:szCs w:val="21"/>
              </w:rPr>
            </w:pPr>
          </w:p>
        </w:tc>
      </w:tr>
      <w:tr w:rsidR="00E2378C" w:rsidRPr="00DF0C68" w:rsidTr="008A6C76">
        <w:trPr>
          <w:trHeight w:val="184"/>
          <w:jc w:val="center"/>
        </w:trPr>
        <w:tc>
          <w:tcPr>
            <w:tcW w:w="1249" w:type="pct"/>
          </w:tcPr>
          <w:p w:rsidR="00E2378C" w:rsidRPr="00DF0C68" w:rsidRDefault="00E2378C" w:rsidP="008A6C76">
            <w:pPr>
              <w:adjustRightInd w:val="0"/>
              <w:snapToGrid w:val="0"/>
              <w:spacing w:beforeLines="20" w:before="62" w:afterLines="20" w:after="62"/>
              <w:jc w:val="left"/>
              <w:rPr>
                <w:szCs w:val="21"/>
              </w:rPr>
            </w:pPr>
            <w:r w:rsidRPr="00DF0C68">
              <w:rPr>
                <w:szCs w:val="21"/>
              </w:rPr>
              <w:t>Contact</w:t>
            </w:r>
          </w:p>
        </w:tc>
        <w:tc>
          <w:tcPr>
            <w:tcW w:w="1165" w:type="pct"/>
            <w:gridSpan w:val="2"/>
          </w:tcPr>
          <w:p w:rsidR="00E2378C" w:rsidRPr="00DF0C68" w:rsidRDefault="00E2378C" w:rsidP="008A6C76">
            <w:pPr>
              <w:adjustRightInd w:val="0"/>
              <w:snapToGrid w:val="0"/>
              <w:spacing w:beforeLines="20" w:before="62" w:afterLines="20" w:after="62"/>
              <w:ind w:firstLineChars="200" w:firstLine="420"/>
              <w:jc w:val="left"/>
              <w:rPr>
                <w:szCs w:val="21"/>
              </w:rPr>
            </w:pPr>
          </w:p>
        </w:tc>
        <w:tc>
          <w:tcPr>
            <w:tcW w:w="831" w:type="pct"/>
            <w:gridSpan w:val="2"/>
          </w:tcPr>
          <w:p w:rsidR="00E2378C" w:rsidRPr="00DF0C68" w:rsidRDefault="00E2378C" w:rsidP="008A6C76">
            <w:pPr>
              <w:adjustRightInd w:val="0"/>
              <w:snapToGrid w:val="0"/>
              <w:spacing w:beforeLines="20" w:before="62" w:afterLines="20" w:after="62"/>
              <w:jc w:val="left"/>
              <w:rPr>
                <w:szCs w:val="21"/>
              </w:rPr>
            </w:pPr>
            <w:r w:rsidRPr="00DF0C68">
              <w:rPr>
                <w:szCs w:val="21"/>
              </w:rPr>
              <w:t>Tel</w:t>
            </w:r>
            <w:r w:rsidRPr="00DF0C68">
              <w:rPr>
                <w:rFonts w:hint="eastAsia"/>
                <w:szCs w:val="21"/>
              </w:rPr>
              <w:t>ephone</w:t>
            </w:r>
          </w:p>
        </w:tc>
        <w:tc>
          <w:tcPr>
            <w:tcW w:w="1755" w:type="pct"/>
            <w:gridSpan w:val="3"/>
          </w:tcPr>
          <w:p w:rsidR="00E2378C" w:rsidRPr="00DF0C68" w:rsidRDefault="00E2378C" w:rsidP="008A6C76">
            <w:pPr>
              <w:adjustRightInd w:val="0"/>
              <w:snapToGrid w:val="0"/>
              <w:spacing w:beforeLines="20" w:before="62" w:afterLines="20" w:after="62"/>
              <w:ind w:firstLineChars="200" w:firstLine="420"/>
              <w:jc w:val="left"/>
              <w:rPr>
                <w:szCs w:val="21"/>
              </w:rPr>
            </w:pPr>
          </w:p>
        </w:tc>
      </w:tr>
      <w:tr w:rsidR="00E2378C" w:rsidRPr="00DF0C68" w:rsidTr="008A6C76">
        <w:trPr>
          <w:trHeight w:val="184"/>
          <w:jc w:val="center"/>
        </w:trPr>
        <w:tc>
          <w:tcPr>
            <w:tcW w:w="1249" w:type="pct"/>
          </w:tcPr>
          <w:p w:rsidR="00E2378C" w:rsidRPr="00DF0C68" w:rsidRDefault="00E2378C" w:rsidP="008A6C76">
            <w:pPr>
              <w:adjustRightInd w:val="0"/>
              <w:snapToGrid w:val="0"/>
              <w:spacing w:beforeLines="20" w:before="62" w:afterLines="20" w:after="62"/>
              <w:jc w:val="left"/>
              <w:rPr>
                <w:szCs w:val="21"/>
              </w:rPr>
            </w:pPr>
            <w:r w:rsidRPr="00DF0C68">
              <w:rPr>
                <w:szCs w:val="21"/>
              </w:rPr>
              <w:t>Fax</w:t>
            </w:r>
          </w:p>
        </w:tc>
        <w:tc>
          <w:tcPr>
            <w:tcW w:w="1165" w:type="pct"/>
            <w:gridSpan w:val="2"/>
          </w:tcPr>
          <w:p w:rsidR="00E2378C" w:rsidRPr="00DF0C68" w:rsidRDefault="00E2378C" w:rsidP="008A6C76">
            <w:pPr>
              <w:adjustRightInd w:val="0"/>
              <w:snapToGrid w:val="0"/>
              <w:spacing w:beforeLines="20" w:before="62" w:afterLines="20" w:after="62"/>
              <w:ind w:firstLineChars="200" w:firstLine="420"/>
              <w:jc w:val="left"/>
              <w:rPr>
                <w:szCs w:val="21"/>
              </w:rPr>
            </w:pPr>
          </w:p>
        </w:tc>
        <w:tc>
          <w:tcPr>
            <w:tcW w:w="831" w:type="pct"/>
            <w:gridSpan w:val="2"/>
          </w:tcPr>
          <w:p w:rsidR="00E2378C" w:rsidRPr="00DF0C68" w:rsidRDefault="00E2378C" w:rsidP="008A6C76">
            <w:pPr>
              <w:adjustRightInd w:val="0"/>
              <w:snapToGrid w:val="0"/>
              <w:spacing w:beforeLines="20" w:before="62" w:afterLines="20" w:after="62"/>
              <w:jc w:val="left"/>
              <w:rPr>
                <w:szCs w:val="21"/>
              </w:rPr>
            </w:pPr>
            <w:r w:rsidRPr="00DF0C68">
              <w:rPr>
                <w:szCs w:val="21"/>
              </w:rPr>
              <w:t>E-mail</w:t>
            </w:r>
          </w:p>
        </w:tc>
        <w:tc>
          <w:tcPr>
            <w:tcW w:w="1755" w:type="pct"/>
            <w:gridSpan w:val="3"/>
          </w:tcPr>
          <w:p w:rsidR="00E2378C" w:rsidRPr="00DF0C68" w:rsidRDefault="00E2378C" w:rsidP="008A6C76">
            <w:pPr>
              <w:adjustRightInd w:val="0"/>
              <w:snapToGrid w:val="0"/>
              <w:spacing w:beforeLines="20" w:before="62" w:afterLines="20" w:after="62"/>
              <w:ind w:firstLineChars="200" w:firstLine="420"/>
              <w:jc w:val="left"/>
              <w:rPr>
                <w:szCs w:val="21"/>
              </w:rPr>
            </w:pPr>
          </w:p>
        </w:tc>
      </w:tr>
      <w:tr w:rsidR="00E2378C" w:rsidRPr="00DF0C68" w:rsidTr="008A6C76">
        <w:trPr>
          <w:trHeight w:val="184"/>
          <w:jc w:val="center"/>
        </w:trPr>
        <w:tc>
          <w:tcPr>
            <w:tcW w:w="1249" w:type="pct"/>
            <w:tcBorders>
              <w:bottom w:val="single" w:sz="4" w:space="0" w:color="auto"/>
            </w:tcBorders>
          </w:tcPr>
          <w:p w:rsidR="00E2378C" w:rsidRPr="00DF0C68" w:rsidRDefault="00E2378C" w:rsidP="008A6C76">
            <w:pPr>
              <w:adjustRightInd w:val="0"/>
              <w:snapToGrid w:val="0"/>
              <w:spacing w:beforeLines="20" w:before="62" w:afterLines="20" w:after="62"/>
              <w:jc w:val="left"/>
              <w:rPr>
                <w:szCs w:val="21"/>
              </w:rPr>
            </w:pPr>
            <w:r w:rsidRPr="00DF0C68">
              <w:rPr>
                <w:szCs w:val="21"/>
              </w:rPr>
              <w:t>Mailing address and</w:t>
            </w:r>
            <w:r w:rsidRPr="00DF0C68">
              <w:rPr>
                <w:rFonts w:hint="eastAsia"/>
                <w:szCs w:val="21"/>
              </w:rPr>
              <w:t xml:space="preserve"> </w:t>
            </w:r>
            <w:r w:rsidRPr="00DF0C68">
              <w:rPr>
                <w:szCs w:val="21"/>
              </w:rPr>
              <w:t>Zip code</w:t>
            </w:r>
          </w:p>
        </w:tc>
        <w:tc>
          <w:tcPr>
            <w:tcW w:w="3751" w:type="pct"/>
            <w:gridSpan w:val="7"/>
            <w:tcBorders>
              <w:bottom w:val="single" w:sz="4" w:space="0" w:color="auto"/>
            </w:tcBorders>
          </w:tcPr>
          <w:p w:rsidR="00E2378C" w:rsidRPr="00DF0C68" w:rsidRDefault="00E2378C" w:rsidP="008A6C76">
            <w:pPr>
              <w:adjustRightInd w:val="0"/>
              <w:snapToGrid w:val="0"/>
              <w:spacing w:beforeLines="20" w:before="62" w:afterLines="20" w:after="62"/>
              <w:ind w:firstLineChars="200" w:firstLine="420"/>
              <w:jc w:val="left"/>
              <w:rPr>
                <w:szCs w:val="21"/>
              </w:rPr>
            </w:pPr>
          </w:p>
        </w:tc>
      </w:tr>
      <w:tr w:rsidR="00E2378C" w:rsidRPr="00DF0C68" w:rsidTr="008A6C76">
        <w:trPr>
          <w:trHeight w:val="841"/>
          <w:jc w:val="center"/>
        </w:trPr>
        <w:tc>
          <w:tcPr>
            <w:tcW w:w="1249" w:type="pct"/>
            <w:vAlign w:val="center"/>
          </w:tcPr>
          <w:p w:rsidR="00E2378C" w:rsidRPr="00DF0C68" w:rsidRDefault="00E2378C" w:rsidP="008A6C76">
            <w:pPr>
              <w:adjustRightInd w:val="0"/>
              <w:snapToGrid w:val="0"/>
              <w:spacing w:beforeLines="20" w:before="62" w:afterLines="20" w:after="62"/>
              <w:jc w:val="left"/>
              <w:rPr>
                <w:szCs w:val="21"/>
              </w:rPr>
            </w:pPr>
            <w:r w:rsidRPr="00DF0C68">
              <w:rPr>
                <w:szCs w:val="21"/>
              </w:rPr>
              <w:t>Technical field</w:t>
            </w:r>
          </w:p>
        </w:tc>
        <w:tc>
          <w:tcPr>
            <w:tcW w:w="3751" w:type="pct"/>
            <w:gridSpan w:val="7"/>
            <w:vAlign w:val="center"/>
          </w:tcPr>
          <w:p w:rsidR="00E2378C" w:rsidRPr="00DF0C68" w:rsidRDefault="00E2378C" w:rsidP="008A6C76">
            <w:pPr>
              <w:adjustRightInd w:val="0"/>
              <w:snapToGrid w:val="0"/>
              <w:spacing w:beforeLines="20" w:before="62" w:afterLines="20" w:after="62"/>
              <w:jc w:val="left"/>
              <w:rPr>
                <w:b/>
                <w:szCs w:val="21"/>
              </w:rPr>
            </w:pPr>
            <w:r w:rsidRPr="00DF0C68">
              <w:rPr>
                <w:b/>
                <w:szCs w:val="21"/>
              </w:rPr>
              <w:t xml:space="preserve"> -Prevention and control of atmospheric pollution</w:t>
            </w:r>
            <w:r w:rsidRPr="00DF0C68">
              <w:rPr>
                <w:rFonts w:hint="eastAsia"/>
                <w:b/>
                <w:szCs w:val="21"/>
              </w:rPr>
              <w:t>□</w:t>
            </w:r>
          </w:p>
          <w:p w:rsidR="00E2378C" w:rsidRPr="00280D70" w:rsidRDefault="00E2378C" w:rsidP="00E2378C">
            <w:pPr>
              <w:pStyle w:val="a9"/>
              <w:numPr>
                <w:ilvl w:val="0"/>
                <w:numId w:val="1"/>
              </w:numPr>
              <w:adjustRightInd w:val="0"/>
              <w:snapToGrid w:val="0"/>
              <w:spacing w:beforeLines="20" w:before="62" w:afterLines="20" w:after="62"/>
              <w:ind w:firstLineChars="0"/>
              <w:jc w:val="left"/>
              <w:rPr>
                <w:szCs w:val="21"/>
              </w:rPr>
            </w:pPr>
            <w:r w:rsidRPr="00280D70">
              <w:rPr>
                <w:szCs w:val="21"/>
              </w:rPr>
              <w:t>Desulfurization, denitration and dust removal technology</w:t>
            </w:r>
            <w:r w:rsidRPr="00280D70">
              <w:rPr>
                <w:rFonts w:hint="eastAsia"/>
                <w:szCs w:val="21"/>
              </w:rPr>
              <w:t>□</w:t>
            </w:r>
          </w:p>
          <w:p w:rsidR="00E2378C" w:rsidRPr="00280D70" w:rsidRDefault="00E2378C" w:rsidP="00E2378C">
            <w:pPr>
              <w:pStyle w:val="a9"/>
              <w:numPr>
                <w:ilvl w:val="0"/>
                <w:numId w:val="1"/>
              </w:numPr>
              <w:adjustRightInd w:val="0"/>
              <w:snapToGrid w:val="0"/>
              <w:spacing w:beforeLines="20" w:before="62" w:afterLines="20" w:after="62"/>
              <w:ind w:firstLineChars="0"/>
              <w:jc w:val="left"/>
              <w:rPr>
                <w:szCs w:val="21"/>
              </w:rPr>
            </w:pPr>
            <w:r w:rsidRPr="00280D70">
              <w:rPr>
                <w:szCs w:val="21"/>
              </w:rPr>
              <w:t>Administrative and control technology against motor vehicle pollution</w:t>
            </w:r>
            <w:r w:rsidRPr="00280D70">
              <w:rPr>
                <w:rFonts w:hint="eastAsia"/>
                <w:szCs w:val="21"/>
              </w:rPr>
              <w:t>□</w:t>
            </w:r>
          </w:p>
          <w:p w:rsidR="00E2378C" w:rsidRPr="00280D70" w:rsidRDefault="00E2378C" w:rsidP="00E2378C">
            <w:pPr>
              <w:pStyle w:val="a9"/>
              <w:numPr>
                <w:ilvl w:val="0"/>
                <w:numId w:val="1"/>
              </w:numPr>
              <w:adjustRightInd w:val="0"/>
              <w:snapToGrid w:val="0"/>
              <w:spacing w:beforeLines="20" w:before="62" w:afterLines="20" w:after="62"/>
              <w:ind w:firstLineChars="0"/>
              <w:jc w:val="left"/>
              <w:rPr>
                <w:szCs w:val="21"/>
              </w:rPr>
            </w:pPr>
            <w:r w:rsidRPr="00280D70">
              <w:rPr>
                <w:szCs w:val="21"/>
              </w:rPr>
              <w:t>VOCs emission control technology</w:t>
            </w:r>
            <w:r w:rsidRPr="00280D70">
              <w:rPr>
                <w:rFonts w:hint="eastAsia"/>
                <w:szCs w:val="21"/>
              </w:rPr>
              <w:t>□</w:t>
            </w:r>
          </w:p>
          <w:p w:rsidR="00E2378C" w:rsidRPr="00280D70" w:rsidRDefault="00E2378C" w:rsidP="00E2378C">
            <w:pPr>
              <w:pStyle w:val="a9"/>
              <w:numPr>
                <w:ilvl w:val="0"/>
                <w:numId w:val="1"/>
              </w:numPr>
              <w:adjustRightInd w:val="0"/>
              <w:snapToGrid w:val="0"/>
              <w:spacing w:beforeLines="20" w:before="62" w:afterLines="20" w:after="62"/>
              <w:ind w:firstLineChars="0"/>
              <w:jc w:val="left"/>
              <w:rPr>
                <w:szCs w:val="21"/>
              </w:rPr>
            </w:pPr>
            <w:r w:rsidRPr="00280D70">
              <w:rPr>
                <w:szCs w:val="21"/>
              </w:rPr>
              <w:t>Administrative and control technology against dust pollution</w:t>
            </w:r>
            <w:r w:rsidRPr="00280D70">
              <w:rPr>
                <w:rFonts w:hint="eastAsia"/>
                <w:szCs w:val="21"/>
              </w:rPr>
              <w:t>□</w:t>
            </w:r>
          </w:p>
          <w:p w:rsidR="00E2378C" w:rsidRPr="00280D70" w:rsidRDefault="00E2378C" w:rsidP="00E2378C">
            <w:pPr>
              <w:pStyle w:val="a9"/>
              <w:numPr>
                <w:ilvl w:val="0"/>
                <w:numId w:val="1"/>
              </w:numPr>
              <w:adjustRightInd w:val="0"/>
              <w:snapToGrid w:val="0"/>
              <w:spacing w:beforeLines="20" w:before="62" w:afterLines="20" w:after="62"/>
              <w:ind w:firstLineChars="0"/>
              <w:jc w:val="left"/>
              <w:rPr>
                <w:szCs w:val="21"/>
                <w:u w:val="single"/>
              </w:rPr>
            </w:pPr>
            <w:r w:rsidRPr="00280D70">
              <w:rPr>
                <w:szCs w:val="21"/>
              </w:rPr>
              <w:t xml:space="preserve">Other </w:t>
            </w:r>
            <w:r w:rsidRPr="00280D70">
              <w:rPr>
                <w:rFonts w:hint="eastAsia"/>
                <w:szCs w:val="21"/>
              </w:rPr>
              <w:t>□</w:t>
            </w:r>
            <w:r w:rsidRPr="00280D70">
              <w:rPr>
                <w:szCs w:val="21"/>
                <w:u w:val="single"/>
              </w:rPr>
              <w:t xml:space="preserve">          </w:t>
            </w:r>
          </w:p>
          <w:p w:rsidR="00E2378C" w:rsidRPr="00DF0C68" w:rsidRDefault="00E2378C" w:rsidP="008A6C76">
            <w:pPr>
              <w:adjustRightInd w:val="0"/>
              <w:snapToGrid w:val="0"/>
              <w:spacing w:beforeLines="20" w:before="62" w:afterLines="20" w:after="62"/>
              <w:jc w:val="left"/>
              <w:rPr>
                <w:b/>
                <w:szCs w:val="21"/>
              </w:rPr>
            </w:pPr>
            <w:r w:rsidRPr="00DF0C68">
              <w:rPr>
                <w:b/>
                <w:szCs w:val="21"/>
              </w:rPr>
              <w:t>-Prevention and control of water pollution</w:t>
            </w:r>
            <w:r w:rsidRPr="00DF0C68">
              <w:rPr>
                <w:rFonts w:hint="eastAsia"/>
                <w:b/>
                <w:szCs w:val="21"/>
              </w:rPr>
              <w:t>□</w:t>
            </w:r>
          </w:p>
          <w:p w:rsidR="00E2378C" w:rsidRPr="008536E9" w:rsidRDefault="00E2378C" w:rsidP="00E2378C">
            <w:pPr>
              <w:pStyle w:val="a9"/>
              <w:numPr>
                <w:ilvl w:val="0"/>
                <w:numId w:val="2"/>
              </w:numPr>
              <w:adjustRightInd w:val="0"/>
              <w:snapToGrid w:val="0"/>
              <w:spacing w:beforeLines="20" w:before="62" w:afterLines="20" w:after="62"/>
              <w:ind w:firstLineChars="0"/>
              <w:jc w:val="left"/>
              <w:rPr>
                <w:szCs w:val="21"/>
              </w:rPr>
            </w:pPr>
            <w:r w:rsidRPr="00280D70">
              <w:rPr>
                <w:szCs w:val="21"/>
              </w:rPr>
              <w:t>Safe drinking water supply technology</w:t>
            </w:r>
            <w:r w:rsidRPr="00280D70">
              <w:rPr>
                <w:rFonts w:hint="eastAsia"/>
                <w:szCs w:val="21"/>
              </w:rPr>
              <w:t>□</w:t>
            </w:r>
          </w:p>
          <w:p w:rsidR="00E2378C" w:rsidRPr="00280D70" w:rsidRDefault="00E2378C" w:rsidP="00E2378C">
            <w:pPr>
              <w:pStyle w:val="a9"/>
              <w:numPr>
                <w:ilvl w:val="0"/>
                <w:numId w:val="2"/>
              </w:numPr>
              <w:adjustRightInd w:val="0"/>
              <w:snapToGrid w:val="0"/>
              <w:spacing w:beforeLines="20" w:before="62" w:afterLines="20" w:after="62"/>
              <w:ind w:firstLineChars="0"/>
              <w:jc w:val="left"/>
              <w:rPr>
                <w:szCs w:val="21"/>
              </w:rPr>
            </w:pPr>
            <w:r w:rsidRPr="00280D70">
              <w:rPr>
                <w:szCs w:val="21"/>
              </w:rPr>
              <w:t>Treatment technology of industrial wastewater (including industrial park)</w:t>
            </w:r>
            <w:r w:rsidRPr="00280D70">
              <w:rPr>
                <w:rFonts w:hint="eastAsia"/>
                <w:szCs w:val="21"/>
              </w:rPr>
              <w:t xml:space="preserve"> </w:t>
            </w:r>
            <w:r w:rsidRPr="00280D70">
              <w:rPr>
                <w:rFonts w:hint="eastAsia"/>
                <w:szCs w:val="21"/>
              </w:rPr>
              <w:t>□</w:t>
            </w:r>
          </w:p>
          <w:p w:rsidR="00E2378C" w:rsidRPr="00280D70" w:rsidRDefault="00E2378C" w:rsidP="00E2378C">
            <w:pPr>
              <w:pStyle w:val="a9"/>
              <w:numPr>
                <w:ilvl w:val="0"/>
                <w:numId w:val="2"/>
              </w:numPr>
              <w:adjustRightInd w:val="0"/>
              <w:snapToGrid w:val="0"/>
              <w:spacing w:beforeLines="20" w:before="62" w:afterLines="20" w:after="62"/>
              <w:ind w:firstLineChars="0"/>
              <w:jc w:val="left"/>
              <w:rPr>
                <w:szCs w:val="21"/>
              </w:rPr>
            </w:pPr>
            <w:r w:rsidRPr="00280D70">
              <w:rPr>
                <w:szCs w:val="21"/>
              </w:rPr>
              <w:t xml:space="preserve">Non-point source pollution control technology </w:t>
            </w:r>
            <w:r w:rsidRPr="00280D70">
              <w:rPr>
                <w:rFonts w:hint="eastAsia"/>
                <w:szCs w:val="21"/>
              </w:rPr>
              <w:t>□</w:t>
            </w:r>
          </w:p>
          <w:p w:rsidR="00E2378C" w:rsidRPr="00280D70" w:rsidRDefault="00E2378C" w:rsidP="00E2378C">
            <w:pPr>
              <w:pStyle w:val="a9"/>
              <w:numPr>
                <w:ilvl w:val="0"/>
                <w:numId w:val="2"/>
              </w:numPr>
              <w:adjustRightInd w:val="0"/>
              <w:snapToGrid w:val="0"/>
              <w:spacing w:beforeLines="20" w:before="62" w:afterLines="20" w:after="62"/>
              <w:ind w:firstLineChars="0"/>
              <w:jc w:val="left"/>
              <w:rPr>
                <w:szCs w:val="21"/>
              </w:rPr>
            </w:pPr>
            <w:r w:rsidRPr="00280D70">
              <w:rPr>
                <w:szCs w:val="21"/>
              </w:rPr>
              <w:t>Urban sewage treatment technology</w:t>
            </w:r>
            <w:r w:rsidRPr="00280D70">
              <w:rPr>
                <w:rFonts w:hint="eastAsia"/>
                <w:szCs w:val="21"/>
              </w:rPr>
              <w:t>□</w:t>
            </w:r>
          </w:p>
          <w:p w:rsidR="00E2378C" w:rsidRPr="00280D70" w:rsidRDefault="00E2378C" w:rsidP="00E2378C">
            <w:pPr>
              <w:pStyle w:val="a9"/>
              <w:numPr>
                <w:ilvl w:val="0"/>
                <w:numId w:val="2"/>
              </w:numPr>
              <w:adjustRightInd w:val="0"/>
              <w:snapToGrid w:val="0"/>
              <w:spacing w:beforeLines="20" w:before="62" w:afterLines="20" w:after="62"/>
              <w:ind w:firstLineChars="0"/>
              <w:jc w:val="left"/>
              <w:rPr>
                <w:szCs w:val="21"/>
              </w:rPr>
            </w:pPr>
            <w:r w:rsidRPr="00280D70">
              <w:rPr>
                <w:szCs w:val="21"/>
              </w:rPr>
              <w:t xml:space="preserve">Prevention and control technology against black-colored and odorous water pollution </w:t>
            </w:r>
            <w:r w:rsidRPr="00280D70">
              <w:rPr>
                <w:rFonts w:hint="eastAsia"/>
                <w:szCs w:val="21"/>
              </w:rPr>
              <w:t>□</w:t>
            </w:r>
          </w:p>
          <w:p w:rsidR="00E2378C" w:rsidRPr="008536E9" w:rsidRDefault="00E2378C" w:rsidP="00E2378C">
            <w:pPr>
              <w:pStyle w:val="a9"/>
              <w:numPr>
                <w:ilvl w:val="0"/>
                <w:numId w:val="2"/>
              </w:numPr>
              <w:adjustRightInd w:val="0"/>
              <w:snapToGrid w:val="0"/>
              <w:spacing w:beforeLines="20" w:before="62" w:afterLines="20" w:after="62"/>
              <w:ind w:firstLineChars="0"/>
              <w:jc w:val="left"/>
              <w:rPr>
                <w:szCs w:val="21"/>
              </w:rPr>
            </w:pPr>
            <w:r w:rsidRPr="00280D70">
              <w:rPr>
                <w:szCs w:val="21"/>
              </w:rPr>
              <w:t xml:space="preserve">Other </w:t>
            </w:r>
            <w:r w:rsidRPr="00280D70">
              <w:rPr>
                <w:rFonts w:hint="eastAsia"/>
                <w:szCs w:val="21"/>
              </w:rPr>
              <w:t>□</w:t>
            </w:r>
            <w:r w:rsidRPr="00280D70">
              <w:rPr>
                <w:szCs w:val="21"/>
                <w:u w:val="single"/>
              </w:rPr>
              <w:t xml:space="preserve">          </w:t>
            </w:r>
          </w:p>
          <w:p w:rsidR="00E2378C" w:rsidRPr="00DF0C68" w:rsidRDefault="00E2378C" w:rsidP="008A6C76">
            <w:pPr>
              <w:adjustRightInd w:val="0"/>
              <w:snapToGrid w:val="0"/>
              <w:spacing w:beforeLines="20" w:before="62" w:afterLines="20" w:after="62"/>
              <w:jc w:val="left"/>
              <w:rPr>
                <w:b/>
                <w:szCs w:val="21"/>
              </w:rPr>
            </w:pPr>
            <w:r w:rsidRPr="00DF0C68">
              <w:rPr>
                <w:b/>
                <w:szCs w:val="21"/>
              </w:rPr>
              <w:t xml:space="preserve">-Prevention and control of soil pollution </w:t>
            </w:r>
            <w:r w:rsidRPr="00DF0C68">
              <w:rPr>
                <w:rFonts w:hint="eastAsia"/>
                <w:b/>
                <w:szCs w:val="21"/>
              </w:rPr>
              <w:t>□</w:t>
            </w:r>
          </w:p>
          <w:p w:rsidR="00E2378C" w:rsidRPr="00280D70" w:rsidRDefault="00E2378C" w:rsidP="00E2378C">
            <w:pPr>
              <w:pStyle w:val="a9"/>
              <w:numPr>
                <w:ilvl w:val="0"/>
                <w:numId w:val="3"/>
              </w:numPr>
              <w:adjustRightInd w:val="0"/>
              <w:snapToGrid w:val="0"/>
              <w:spacing w:beforeLines="20" w:before="62" w:afterLines="20" w:after="62"/>
              <w:ind w:firstLineChars="0"/>
              <w:jc w:val="left"/>
              <w:rPr>
                <w:szCs w:val="21"/>
              </w:rPr>
            </w:pPr>
            <w:r w:rsidRPr="00280D70">
              <w:rPr>
                <w:szCs w:val="21"/>
              </w:rPr>
              <w:t>Soil investigation and survey technology</w:t>
            </w:r>
            <w:r w:rsidRPr="00280D70">
              <w:rPr>
                <w:rFonts w:hint="eastAsia"/>
                <w:szCs w:val="21"/>
              </w:rPr>
              <w:t>□</w:t>
            </w:r>
          </w:p>
          <w:p w:rsidR="00E2378C" w:rsidRPr="00280D70" w:rsidRDefault="00E2378C" w:rsidP="00E2378C">
            <w:pPr>
              <w:pStyle w:val="a9"/>
              <w:numPr>
                <w:ilvl w:val="0"/>
                <w:numId w:val="3"/>
              </w:numPr>
              <w:adjustRightInd w:val="0"/>
              <w:snapToGrid w:val="0"/>
              <w:spacing w:beforeLines="20" w:before="62" w:afterLines="20" w:after="62"/>
              <w:ind w:firstLineChars="0"/>
              <w:jc w:val="left"/>
              <w:rPr>
                <w:szCs w:val="21"/>
              </w:rPr>
            </w:pPr>
            <w:r w:rsidRPr="00280D70">
              <w:rPr>
                <w:szCs w:val="21"/>
              </w:rPr>
              <w:t>Risk assessment technology</w:t>
            </w:r>
            <w:r w:rsidRPr="00280D70">
              <w:rPr>
                <w:rFonts w:hint="eastAsia"/>
                <w:szCs w:val="21"/>
              </w:rPr>
              <w:t>□</w:t>
            </w:r>
          </w:p>
          <w:p w:rsidR="00E2378C" w:rsidRPr="008536E9" w:rsidRDefault="00E2378C" w:rsidP="00E2378C">
            <w:pPr>
              <w:pStyle w:val="a9"/>
              <w:numPr>
                <w:ilvl w:val="0"/>
                <w:numId w:val="3"/>
              </w:numPr>
              <w:adjustRightInd w:val="0"/>
              <w:snapToGrid w:val="0"/>
              <w:spacing w:beforeLines="20" w:before="62" w:afterLines="20" w:after="62"/>
              <w:ind w:firstLineChars="0"/>
              <w:jc w:val="left"/>
              <w:rPr>
                <w:szCs w:val="21"/>
              </w:rPr>
            </w:pPr>
            <w:r w:rsidRPr="00280D70">
              <w:rPr>
                <w:szCs w:val="21"/>
              </w:rPr>
              <w:t>Remediation technology for industrial contaminated sites (soil and groundwater)</w:t>
            </w:r>
            <w:r w:rsidRPr="00280D70">
              <w:rPr>
                <w:rFonts w:hint="eastAsia"/>
                <w:szCs w:val="21"/>
              </w:rPr>
              <w:t xml:space="preserve"> </w:t>
            </w:r>
            <w:r w:rsidRPr="00280D70">
              <w:rPr>
                <w:rFonts w:hint="eastAsia"/>
                <w:szCs w:val="21"/>
              </w:rPr>
              <w:t>□</w:t>
            </w:r>
          </w:p>
          <w:p w:rsidR="00E2378C" w:rsidRPr="00280D70" w:rsidRDefault="00E2378C" w:rsidP="00E2378C">
            <w:pPr>
              <w:pStyle w:val="a9"/>
              <w:numPr>
                <w:ilvl w:val="0"/>
                <w:numId w:val="3"/>
              </w:numPr>
              <w:adjustRightInd w:val="0"/>
              <w:snapToGrid w:val="0"/>
              <w:spacing w:beforeLines="20" w:before="62" w:afterLines="20" w:after="62"/>
              <w:ind w:firstLineChars="0"/>
              <w:jc w:val="left"/>
              <w:rPr>
                <w:szCs w:val="21"/>
              </w:rPr>
            </w:pPr>
            <w:r w:rsidRPr="00280D70">
              <w:rPr>
                <w:szCs w:val="21"/>
              </w:rPr>
              <w:t>Mine ecological restoration technologic</w:t>
            </w:r>
            <w:r w:rsidRPr="00280D70">
              <w:rPr>
                <w:rFonts w:hint="eastAsia"/>
                <w:szCs w:val="21"/>
              </w:rPr>
              <w:t>□</w:t>
            </w:r>
          </w:p>
          <w:p w:rsidR="00E2378C" w:rsidRPr="00280D70" w:rsidRDefault="00E2378C" w:rsidP="00E2378C">
            <w:pPr>
              <w:pStyle w:val="a9"/>
              <w:numPr>
                <w:ilvl w:val="0"/>
                <w:numId w:val="3"/>
              </w:numPr>
              <w:adjustRightInd w:val="0"/>
              <w:snapToGrid w:val="0"/>
              <w:spacing w:beforeLines="20" w:before="62" w:afterLines="20" w:after="62"/>
              <w:ind w:firstLineChars="0"/>
              <w:jc w:val="left"/>
              <w:rPr>
                <w:szCs w:val="21"/>
              </w:rPr>
            </w:pPr>
            <w:r w:rsidRPr="00280D70">
              <w:rPr>
                <w:szCs w:val="21"/>
              </w:rPr>
              <w:t xml:space="preserve">Farmland soil treatment and improvement technology </w:t>
            </w:r>
            <w:r w:rsidRPr="00280D70">
              <w:rPr>
                <w:rFonts w:hint="eastAsia"/>
                <w:szCs w:val="21"/>
              </w:rPr>
              <w:t>□</w:t>
            </w:r>
          </w:p>
          <w:p w:rsidR="00E2378C" w:rsidRPr="00280D70" w:rsidRDefault="00E2378C" w:rsidP="00E2378C">
            <w:pPr>
              <w:pStyle w:val="a9"/>
              <w:numPr>
                <w:ilvl w:val="0"/>
                <w:numId w:val="3"/>
              </w:numPr>
              <w:adjustRightInd w:val="0"/>
              <w:snapToGrid w:val="0"/>
              <w:spacing w:beforeLines="20" w:before="62" w:afterLines="20" w:after="62"/>
              <w:ind w:firstLineChars="0"/>
              <w:jc w:val="left"/>
              <w:rPr>
                <w:szCs w:val="21"/>
              </w:rPr>
            </w:pPr>
            <w:r w:rsidRPr="00280D70">
              <w:rPr>
                <w:szCs w:val="21"/>
              </w:rPr>
              <w:t xml:space="preserve">Other </w:t>
            </w:r>
            <w:r w:rsidRPr="00280D70">
              <w:rPr>
                <w:rFonts w:hint="eastAsia"/>
                <w:szCs w:val="21"/>
              </w:rPr>
              <w:t>□</w:t>
            </w:r>
            <w:r w:rsidRPr="00280D70">
              <w:rPr>
                <w:szCs w:val="21"/>
                <w:u w:val="single"/>
              </w:rPr>
              <w:t xml:space="preserve">          </w:t>
            </w:r>
          </w:p>
          <w:p w:rsidR="00E2378C" w:rsidRPr="00DF0C68" w:rsidRDefault="00E2378C" w:rsidP="008A6C76">
            <w:pPr>
              <w:adjustRightInd w:val="0"/>
              <w:snapToGrid w:val="0"/>
              <w:spacing w:beforeLines="20" w:before="62" w:afterLines="20" w:after="62"/>
              <w:jc w:val="left"/>
              <w:rPr>
                <w:b/>
                <w:szCs w:val="21"/>
              </w:rPr>
            </w:pPr>
            <w:r w:rsidRPr="00DF0C68">
              <w:rPr>
                <w:b/>
                <w:szCs w:val="21"/>
              </w:rPr>
              <w:t>-Solid waste disposal</w:t>
            </w:r>
            <w:r w:rsidRPr="00DF0C68">
              <w:rPr>
                <w:rFonts w:hint="eastAsia"/>
                <w:b/>
                <w:szCs w:val="21"/>
              </w:rPr>
              <w:t>□</w:t>
            </w:r>
          </w:p>
          <w:p w:rsidR="00E2378C" w:rsidRPr="00280D70" w:rsidRDefault="00E2378C" w:rsidP="00E2378C">
            <w:pPr>
              <w:pStyle w:val="a9"/>
              <w:numPr>
                <w:ilvl w:val="0"/>
                <w:numId w:val="4"/>
              </w:numPr>
              <w:adjustRightInd w:val="0"/>
              <w:snapToGrid w:val="0"/>
              <w:spacing w:beforeLines="20" w:before="62" w:afterLines="20" w:after="62"/>
              <w:ind w:firstLineChars="0"/>
              <w:jc w:val="left"/>
              <w:rPr>
                <w:szCs w:val="21"/>
              </w:rPr>
            </w:pPr>
            <w:r w:rsidRPr="00280D70">
              <w:rPr>
                <w:szCs w:val="21"/>
              </w:rPr>
              <w:t>Domestic waste classification and recycling technology</w:t>
            </w:r>
            <w:r w:rsidRPr="00280D70">
              <w:rPr>
                <w:rFonts w:hint="eastAsia"/>
                <w:szCs w:val="21"/>
              </w:rPr>
              <w:t>□</w:t>
            </w:r>
          </w:p>
          <w:p w:rsidR="00E2378C" w:rsidRPr="00280D70" w:rsidRDefault="00E2378C" w:rsidP="00E2378C">
            <w:pPr>
              <w:pStyle w:val="a9"/>
              <w:numPr>
                <w:ilvl w:val="0"/>
                <w:numId w:val="4"/>
              </w:numPr>
              <w:adjustRightInd w:val="0"/>
              <w:snapToGrid w:val="0"/>
              <w:spacing w:beforeLines="20" w:before="62" w:afterLines="20" w:after="62"/>
              <w:ind w:firstLineChars="0"/>
              <w:jc w:val="left"/>
              <w:rPr>
                <w:szCs w:val="21"/>
              </w:rPr>
            </w:pPr>
            <w:r w:rsidRPr="00280D70">
              <w:rPr>
                <w:szCs w:val="21"/>
              </w:rPr>
              <w:t xml:space="preserve">Kitchen waste disposal technology </w:t>
            </w:r>
            <w:r w:rsidRPr="00280D70">
              <w:rPr>
                <w:rFonts w:hint="eastAsia"/>
                <w:szCs w:val="21"/>
              </w:rPr>
              <w:t>□</w:t>
            </w:r>
          </w:p>
          <w:p w:rsidR="00E2378C" w:rsidRPr="00280D70" w:rsidRDefault="00E2378C" w:rsidP="00E2378C">
            <w:pPr>
              <w:pStyle w:val="a9"/>
              <w:numPr>
                <w:ilvl w:val="0"/>
                <w:numId w:val="4"/>
              </w:numPr>
              <w:adjustRightInd w:val="0"/>
              <w:snapToGrid w:val="0"/>
              <w:spacing w:beforeLines="20" w:before="62" w:afterLines="20" w:after="62"/>
              <w:ind w:firstLineChars="0"/>
              <w:jc w:val="left"/>
              <w:rPr>
                <w:szCs w:val="21"/>
              </w:rPr>
            </w:pPr>
            <w:r w:rsidRPr="00280D70">
              <w:rPr>
                <w:szCs w:val="21"/>
              </w:rPr>
              <w:t>Industrial and mining solid waste recycling technology</w:t>
            </w:r>
            <w:r w:rsidRPr="00280D70">
              <w:rPr>
                <w:rFonts w:hint="eastAsia"/>
                <w:szCs w:val="21"/>
              </w:rPr>
              <w:t xml:space="preserve"> </w:t>
            </w:r>
            <w:r w:rsidRPr="00280D70">
              <w:rPr>
                <w:rFonts w:hint="eastAsia"/>
                <w:szCs w:val="21"/>
              </w:rPr>
              <w:t>□</w:t>
            </w:r>
          </w:p>
          <w:p w:rsidR="00E2378C" w:rsidRPr="00280D70" w:rsidRDefault="00E2378C" w:rsidP="00E2378C">
            <w:pPr>
              <w:pStyle w:val="a9"/>
              <w:numPr>
                <w:ilvl w:val="0"/>
                <w:numId w:val="4"/>
              </w:numPr>
              <w:adjustRightInd w:val="0"/>
              <w:snapToGrid w:val="0"/>
              <w:spacing w:beforeLines="20" w:before="62" w:afterLines="20" w:after="62"/>
              <w:ind w:firstLineChars="0"/>
              <w:jc w:val="left"/>
              <w:rPr>
                <w:szCs w:val="21"/>
              </w:rPr>
            </w:pPr>
            <w:r w:rsidRPr="00280D70">
              <w:rPr>
                <w:szCs w:val="21"/>
              </w:rPr>
              <w:t>Landfill leachate treatment technolog</w:t>
            </w:r>
            <w:r w:rsidRPr="00280D70">
              <w:rPr>
                <w:rFonts w:hint="eastAsia"/>
                <w:szCs w:val="21"/>
              </w:rPr>
              <w:t xml:space="preserve">y </w:t>
            </w:r>
            <w:r w:rsidRPr="00280D70">
              <w:rPr>
                <w:rFonts w:hint="eastAsia"/>
                <w:szCs w:val="21"/>
              </w:rPr>
              <w:t>□</w:t>
            </w:r>
          </w:p>
          <w:p w:rsidR="00E2378C" w:rsidRPr="00826162" w:rsidRDefault="00E2378C" w:rsidP="00E2378C">
            <w:pPr>
              <w:pStyle w:val="a9"/>
              <w:numPr>
                <w:ilvl w:val="0"/>
                <w:numId w:val="4"/>
              </w:numPr>
              <w:adjustRightInd w:val="0"/>
              <w:snapToGrid w:val="0"/>
              <w:spacing w:beforeLines="20" w:before="62" w:afterLines="20" w:after="62"/>
              <w:ind w:firstLineChars="0"/>
              <w:jc w:val="left"/>
              <w:rPr>
                <w:szCs w:val="21"/>
              </w:rPr>
            </w:pPr>
            <w:r w:rsidRPr="00826162">
              <w:rPr>
                <w:rFonts w:hint="eastAsia"/>
                <w:szCs w:val="21"/>
              </w:rPr>
              <w:t>Haz</w:t>
            </w:r>
            <w:r>
              <w:rPr>
                <w:rFonts w:hint="eastAsia"/>
                <w:szCs w:val="21"/>
              </w:rPr>
              <w:t>a</w:t>
            </w:r>
            <w:r w:rsidRPr="00826162">
              <w:rPr>
                <w:rFonts w:hint="eastAsia"/>
                <w:szCs w:val="21"/>
              </w:rPr>
              <w:t>r</w:t>
            </w:r>
            <w:r>
              <w:rPr>
                <w:rFonts w:hint="eastAsia"/>
                <w:szCs w:val="21"/>
              </w:rPr>
              <w:t>d</w:t>
            </w:r>
            <w:r w:rsidRPr="00826162">
              <w:rPr>
                <w:rFonts w:hint="eastAsia"/>
                <w:szCs w:val="21"/>
              </w:rPr>
              <w:t>ous waste disposal</w:t>
            </w:r>
            <w:r w:rsidRPr="00826162">
              <w:rPr>
                <w:szCs w:val="21"/>
              </w:rPr>
              <w:t xml:space="preserve"> </w:t>
            </w:r>
            <w:r w:rsidRPr="00826162">
              <w:rPr>
                <w:rFonts w:hint="eastAsia"/>
                <w:szCs w:val="21"/>
              </w:rPr>
              <w:t xml:space="preserve">and recycling </w:t>
            </w:r>
            <w:r w:rsidRPr="00826162">
              <w:rPr>
                <w:szCs w:val="21"/>
              </w:rPr>
              <w:t>technology</w:t>
            </w:r>
            <w:r w:rsidRPr="00826162">
              <w:rPr>
                <w:rFonts w:hint="eastAsia"/>
                <w:szCs w:val="21"/>
              </w:rPr>
              <w:t xml:space="preserve"> </w:t>
            </w:r>
            <w:r w:rsidRPr="00826162">
              <w:rPr>
                <w:rFonts w:hint="eastAsia"/>
                <w:szCs w:val="21"/>
              </w:rPr>
              <w:t>□</w:t>
            </w:r>
          </w:p>
          <w:p w:rsidR="00E2378C" w:rsidRPr="00280D70" w:rsidRDefault="00E2378C" w:rsidP="00E2378C">
            <w:pPr>
              <w:pStyle w:val="a9"/>
              <w:numPr>
                <w:ilvl w:val="0"/>
                <w:numId w:val="4"/>
              </w:numPr>
              <w:adjustRightInd w:val="0"/>
              <w:snapToGrid w:val="0"/>
              <w:spacing w:beforeLines="20" w:before="62" w:afterLines="20" w:after="62"/>
              <w:ind w:firstLineChars="0"/>
              <w:jc w:val="left"/>
              <w:rPr>
                <w:szCs w:val="21"/>
              </w:rPr>
            </w:pPr>
            <w:r w:rsidRPr="00280D70">
              <w:rPr>
                <w:szCs w:val="21"/>
              </w:rPr>
              <w:t xml:space="preserve">Other </w:t>
            </w:r>
            <w:r w:rsidRPr="00280D70">
              <w:rPr>
                <w:rFonts w:hint="eastAsia"/>
                <w:szCs w:val="21"/>
              </w:rPr>
              <w:t>□</w:t>
            </w:r>
            <w:r w:rsidRPr="00280D70">
              <w:rPr>
                <w:szCs w:val="21"/>
                <w:u w:val="single"/>
              </w:rPr>
              <w:t xml:space="preserve">          </w:t>
            </w:r>
          </w:p>
          <w:p w:rsidR="00E2378C" w:rsidRPr="00DF0C68" w:rsidRDefault="00E2378C" w:rsidP="008A6C76">
            <w:pPr>
              <w:spacing w:beforeLines="20" w:before="62" w:afterLines="20" w:after="62"/>
              <w:jc w:val="left"/>
              <w:rPr>
                <w:szCs w:val="21"/>
              </w:rPr>
            </w:pPr>
          </w:p>
          <w:p w:rsidR="00E2378C" w:rsidRPr="00DF0C68" w:rsidRDefault="00E2378C" w:rsidP="008A6C76">
            <w:pPr>
              <w:spacing w:beforeLines="20" w:before="62" w:afterLines="20" w:after="62"/>
              <w:jc w:val="left"/>
              <w:rPr>
                <w:szCs w:val="21"/>
              </w:rPr>
            </w:pPr>
            <w:bookmarkStart w:id="2" w:name="OLE_LINK1"/>
            <w:r w:rsidRPr="00DF0C68">
              <w:rPr>
                <w:b/>
                <w:szCs w:val="21"/>
              </w:rPr>
              <w:lastRenderedPageBreak/>
              <w:t xml:space="preserve">-Environmental </w:t>
            </w:r>
            <w:bookmarkEnd w:id="2"/>
            <w:r w:rsidRPr="00DF0C68">
              <w:rPr>
                <w:b/>
                <w:szCs w:val="21"/>
              </w:rPr>
              <w:t>monitoring</w:t>
            </w:r>
            <w:r w:rsidRPr="00DF0C68">
              <w:rPr>
                <w:rFonts w:hint="eastAsia"/>
                <w:b/>
                <w:szCs w:val="21"/>
              </w:rPr>
              <w:t xml:space="preserve"> </w:t>
            </w:r>
            <w:r w:rsidRPr="00DF0C68">
              <w:rPr>
                <w:rFonts w:hint="eastAsia"/>
                <w:b/>
                <w:szCs w:val="21"/>
              </w:rPr>
              <w:t>□</w:t>
            </w:r>
          </w:p>
          <w:p w:rsidR="00E2378C" w:rsidRPr="00280D70" w:rsidRDefault="00E2378C" w:rsidP="00E2378C">
            <w:pPr>
              <w:pStyle w:val="a9"/>
              <w:numPr>
                <w:ilvl w:val="0"/>
                <w:numId w:val="5"/>
              </w:numPr>
              <w:adjustRightInd w:val="0"/>
              <w:snapToGrid w:val="0"/>
              <w:spacing w:beforeLines="20" w:before="62" w:afterLines="20" w:after="62"/>
              <w:ind w:firstLineChars="0"/>
              <w:jc w:val="left"/>
              <w:rPr>
                <w:szCs w:val="21"/>
              </w:rPr>
            </w:pPr>
            <w:r w:rsidRPr="00280D70">
              <w:rPr>
                <w:szCs w:val="21"/>
              </w:rPr>
              <w:t>On-line monitoring equipment for characteristic pollutants</w:t>
            </w:r>
            <w:r w:rsidRPr="00280D70">
              <w:rPr>
                <w:rFonts w:hint="eastAsia"/>
                <w:szCs w:val="21"/>
              </w:rPr>
              <w:t xml:space="preserve"> </w:t>
            </w:r>
            <w:r w:rsidRPr="00280D70">
              <w:rPr>
                <w:rFonts w:hint="eastAsia"/>
                <w:szCs w:val="21"/>
              </w:rPr>
              <w:t>□</w:t>
            </w:r>
          </w:p>
          <w:p w:rsidR="00E2378C" w:rsidRPr="00280D70" w:rsidRDefault="00E2378C" w:rsidP="00E2378C">
            <w:pPr>
              <w:pStyle w:val="a9"/>
              <w:numPr>
                <w:ilvl w:val="0"/>
                <w:numId w:val="5"/>
              </w:numPr>
              <w:adjustRightInd w:val="0"/>
              <w:snapToGrid w:val="0"/>
              <w:spacing w:beforeLines="20" w:before="62" w:afterLines="20" w:after="62"/>
              <w:ind w:firstLineChars="0"/>
              <w:jc w:val="left"/>
              <w:rPr>
                <w:szCs w:val="21"/>
              </w:rPr>
            </w:pPr>
            <w:r w:rsidRPr="00280D70">
              <w:rPr>
                <w:szCs w:val="21"/>
              </w:rPr>
              <w:t>Monitoring technology for soil (including soil gas) and groundwater</w:t>
            </w:r>
            <w:r w:rsidRPr="00280D70">
              <w:rPr>
                <w:rFonts w:hint="eastAsia"/>
                <w:szCs w:val="21"/>
              </w:rPr>
              <w:t xml:space="preserve"> </w:t>
            </w:r>
            <w:r w:rsidRPr="00280D70">
              <w:rPr>
                <w:rFonts w:hint="eastAsia"/>
                <w:szCs w:val="21"/>
              </w:rPr>
              <w:t>□</w:t>
            </w:r>
          </w:p>
          <w:p w:rsidR="00E2378C" w:rsidRPr="00F96956" w:rsidRDefault="00E2378C" w:rsidP="00E2378C">
            <w:pPr>
              <w:pStyle w:val="a9"/>
              <w:numPr>
                <w:ilvl w:val="0"/>
                <w:numId w:val="5"/>
              </w:numPr>
              <w:adjustRightInd w:val="0"/>
              <w:snapToGrid w:val="0"/>
              <w:spacing w:beforeLines="20" w:before="62" w:afterLines="20" w:after="62"/>
              <w:ind w:firstLineChars="0"/>
              <w:jc w:val="left"/>
              <w:rPr>
                <w:szCs w:val="21"/>
              </w:rPr>
            </w:pPr>
            <w:r w:rsidRPr="00F96956">
              <w:rPr>
                <w:szCs w:val="21"/>
              </w:rPr>
              <w:t>Monitoring technology for volatile organic compounds from waste gas pollution sources</w:t>
            </w:r>
            <w:r w:rsidRPr="00F96956">
              <w:rPr>
                <w:rFonts w:hint="eastAsia"/>
                <w:szCs w:val="21"/>
              </w:rPr>
              <w:t xml:space="preserve"> </w:t>
            </w:r>
            <w:r w:rsidRPr="00F96956">
              <w:rPr>
                <w:rFonts w:hint="eastAsia"/>
                <w:szCs w:val="21"/>
              </w:rPr>
              <w:t>□</w:t>
            </w:r>
          </w:p>
          <w:p w:rsidR="00E2378C" w:rsidRPr="00F96956" w:rsidRDefault="00E2378C" w:rsidP="00E2378C">
            <w:pPr>
              <w:pStyle w:val="a9"/>
              <w:numPr>
                <w:ilvl w:val="0"/>
                <w:numId w:val="5"/>
              </w:numPr>
              <w:adjustRightInd w:val="0"/>
              <w:snapToGrid w:val="0"/>
              <w:spacing w:beforeLines="20" w:before="62" w:afterLines="20" w:after="62"/>
              <w:ind w:firstLineChars="0"/>
              <w:jc w:val="left"/>
              <w:rPr>
                <w:szCs w:val="21"/>
              </w:rPr>
            </w:pPr>
            <w:r w:rsidRPr="00F96956">
              <w:rPr>
                <w:szCs w:val="21"/>
              </w:rPr>
              <w:t>Monitoring technology for atmospheric volatile organic compounds</w:t>
            </w:r>
            <w:r w:rsidRPr="00F96956">
              <w:rPr>
                <w:rFonts w:hint="eastAsia"/>
                <w:szCs w:val="21"/>
              </w:rPr>
              <w:t xml:space="preserve"> </w:t>
            </w:r>
            <w:r w:rsidRPr="00F96956">
              <w:rPr>
                <w:rFonts w:hint="eastAsia"/>
                <w:szCs w:val="21"/>
              </w:rPr>
              <w:t>□</w:t>
            </w:r>
          </w:p>
          <w:p w:rsidR="00E2378C" w:rsidRPr="00F96956" w:rsidRDefault="00E2378C" w:rsidP="00E2378C">
            <w:pPr>
              <w:pStyle w:val="a9"/>
              <w:numPr>
                <w:ilvl w:val="0"/>
                <w:numId w:val="5"/>
              </w:numPr>
              <w:adjustRightInd w:val="0"/>
              <w:snapToGrid w:val="0"/>
              <w:spacing w:beforeLines="20" w:before="62" w:afterLines="20" w:after="62"/>
              <w:ind w:firstLineChars="0"/>
              <w:jc w:val="left"/>
              <w:rPr>
                <w:szCs w:val="21"/>
              </w:rPr>
            </w:pPr>
            <w:r w:rsidRPr="00F96956">
              <w:rPr>
                <w:szCs w:val="21"/>
              </w:rPr>
              <w:t xml:space="preserve">Environmental monitoring and traceability technology for industrial </w:t>
            </w:r>
            <w:r w:rsidRPr="00F96956">
              <w:rPr>
                <w:rFonts w:hint="eastAsia"/>
                <w:szCs w:val="21"/>
              </w:rPr>
              <w:t xml:space="preserve">parks </w:t>
            </w:r>
            <w:r w:rsidRPr="00F96956">
              <w:rPr>
                <w:rFonts w:hint="eastAsia"/>
                <w:szCs w:val="21"/>
              </w:rPr>
              <w:t>□</w:t>
            </w:r>
          </w:p>
          <w:p w:rsidR="00E2378C" w:rsidRPr="00F96956" w:rsidRDefault="00E2378C" w:rsidP="00E2378C">
            <w:pPr>
              <w:pStyle w:val="a9"/>
              <w:numPr>
                <w:ilvl w:val="0"/>
                <w:numId w:val="5"/>
              </w:numPr>
              <w:adjustRightInd w:val="0"/>
              <w:snapToGrid w:val="0"/>
              <w:spacing w:beforeLines="20" w:before="62" w:afterLines="20" w:after="62"/>
              <w:ind w:firstLineChars="0"/>
              <w:jc w:val="left"/>
              <w:rPr>
                <w:szCs w:val="21"/>
              </w:rPr>
            </w:pPr>
            <w:r w:rsidRPr="00F96956">
              <w:rPr>
                <w:szCs w:val="21"/>
              </w:rPr>
              <w:t>Smart water platform related technology</w:t>
            </w:r>
            <w:r w:rsidRPr="00F96956">
              <w:rPr>
                <w:rFonts w:hint="eastAsia"/>
                <w:szCs w:val="21"/>
              </w:rPr>
              <w:t xml:space="preserve"> </w:t>
            </w:r>
            <w:r w:rsidRPr="00F96956">
              <w:rPr>
                <w:rFonts w:hint="eastAsia"/>
                <w:szCs w:val="21"/>
              </w:rPr>
              <w:t>□</w:t>
            </w:r>
          </w:p>
          <w:p w:rsidR="00E2378C" w:rsidRPr="00F96956" w:rsidRDefault="00E2378C" w:rsidP="00E2378C">
            <w:pPr>
              <w:pStyle w:val="a9"/>
              <w:numPr>
                <w:ilvl w:val="0"/>
                <w:numId w:val="5"/>
              </w:numPr>
              <w:adjustRightInd w:val="0"/>
              <w:snapToGrid w:val="0"/>
              <w:spacing w:beforeLines="20" w:before="62" w:afterLines="20" w:after="62"/>
              <w:ind w:firstLineChars="0"/>
              <w:jc w:val="left"/>
              <w:rPr>
                <w:szCs w:val="21"/>
                <w:u w:val="single"/>
              </w:rPr>
            </w:pPr>
            <w:r w:rsidRPr="00F96956">
              <w:rPr>
                <w:szCs w:val="21"/>
              </w:rPr>
              <w:t xml:space="preserve">Other </w:t>
            </w:r>
            <w:r w:rsidRPr="00F96956">
              <w:rPr>
                <w:rFonts w:hint="eastAsia"/>
                <w:szCs w:val="21"/>
              </w:rPr>
              <w:t>□</w:t>
            </w:r>
            <w:r w:rsidRPr="00F96956">
              <w:rPr>
                <w:szCs w:val="21"/>
                <w:u w:val="single"/>
              </w:rPr>
              <w:t xml:space="preserve">          </w:t>
            </w:r>
          </w:p>
        </w:tc>
      </w:tr>
      <w:tr w:rsidR="00E2378C" w:rsidRPr="00DF0C68" w:rsidTr="008A6C76">
        <w:trPr>
          <w:cantSplit/>
          <w:trHeight w:val="1001"/>
          <w:jc w:val="center"/>
        </w:trPr>
        <w:tc>
          <w:tcPr>
            <w:tcW w:w="1249" w:type="pct"/>
            <w:vAlign w:val="center"/>
          </w:tcPr>
          <w:p w:rsidR="00E2378C" w:rsidRPr="00DF0C68" w:rsidRDefault="00E2378C" w:rsidP="008A6C76">
            <w:pPr>
              <w:adjustRightInd w:val="0"/>
              <w:snapToGrid w:val="0"/>
              <w:spacing w:beforeLines="20" w:before="62" w:afterLines="20" w:after="62"/>
              <w:jc w:val="left"/>
              <w:rPr>
                <w:szCs w:val="21"/>
              </w:rPr>
            </w:pPr>
            <w:r w:rsidRPr="00DF0C68">
              <w:rPr>
                <w:szCs w:val="21"/>
              </w:rPr>
              <w:lastRenderedPageBreak/>
              <w:t>Technical principle</w:t>
            </w:r>
          </w:p>
        </w:tc>
        <w:tc>
          <w:tcPr>
            <w:tcW w:w="3751" w:type="pct"/>
            <w:gridSpan w:val="7"/>
            <w:vAlign w:val="center"/>
          </w:tcPr>
          <w:p w:rsidR="00E2378C" w:rsidRPr="00DF0C68" w:rsidRDefault="00E2378C" w:rsidP="008A6C76">
            <w:pPr>
              <w:adjustRightInd w:val="0"/>
              <w:snapToGrid w:val="0"/>
              <w:spacing w:beforeLines="20" w:before="62" w:afterLines="20" w:after="62"/>
              <w:jc w:val="left"/>
              <w:rPr>
                <w:szCs w:val="21"/>
              </w:rPr>
            </w:pPr>
            <w:r w:rsidRPr="00DF0C68">
              <w:rPr>
                <w:szCs w:val="21"/>
              </w:rPr>
              <w:t xml:space="preserve">Clearly explain the physics, chemistry, chemical industry or biology principles utilized by the technology, with a limit of 500 words. </w:t>
            </w:r>
          </w:p>
        </w:tc>
      </w:tr>
      <w:tr w:rsidR="00E2378C" w:rsidRPr="00DF0C68" w:rsidTr="008A6C76">
        <w:trPr>
          <w:cantSplit/>
          <w:trHeight w:val="702"/>
          <w:jc w:val="center"/>
        </w:trPr>
        <w:tc>
          <w:tcPr>
            <w:tcW w:w="1249" w:type="pct"/>
            <w:vAlign w:val="center"/>
          </w:tcPr>
          <w:p w:rsidR="00E2378C" w:rsidRPr="00DF0C68" w:rsidRDefault="00E2378C" w:rsidP="008A6C76">
            <w:pPr>
              <w:adjustRightInd w:val="0"/>
              <w:snapToGrid w:val="0"/>
              <w:spacing w:beforeLines="20" w:before="62" w:afterLines="20" w:after="62"/>
              <w:jc w:val="left"/>
              <w:rPr>
                <w:szCs w:val="21"/>
              </w:rPr>
            </w:pPr>
            <w:r w:rsidRPr="00DF0C68">
              <w:rPr>
                <w:szCs w:val="21"/>
              </w:rPr>
              <w:t>Technological innovation</w:t>
            </w:r>
          </w:p>
        </w:tc>
        <w:tc>
          <w:tcPr>
            <w:tcW w:w="3751" w:type="pct"/>
            <w:gridSpan w:val="7"/>
            <w:vAlign w:val="center"/>
          </w:tcPr>
          <w:p w:rsidR="00E2378C" w:rsidRPr="00DF0C68" w:rsidRDefault="00E2378C" w:rsidP="008A6C76">
            <w:pPr>
              <w:adjustRightInd w:val="0"/>
              <w:snapToGrid w:val="0"/>
              <w:spacing w:beforeLines="20" w:before="62" w:afterLines="20" w:after="62"/>
              <w:jc w:val="left"/>
              <w:rPr>
                <w:szCs w:val="21"/>
              </w:rPr>
            </w:pPr>
            <w:r w:rsidRPr="00DF0C68">
              <w:rPr>
                <w:szCs w:val="21"/>
              </w:rPr>
              <w:t xml:space="preserve">Explain the innovation of this technology, with a limit of 500 words </w:t>
            </w:r>
          </w:p>
        </w:tc>
      </w:tr>
      <w:tr w:rsidR="00E2378C" w:rsidRPr="00DF0C68" w:rsidTr="008A6C76">
        <w:trPr>
          <w:cantSplit/>
          <w:trHeight w:val="1123"/>
          <w:jc w:val="center"/>
        </w:trPr>
        <w:tc>
          <w:tcPr>
            <w:tcW w:w="1249" w:type="pct"/>
            <w:vAlign w:val="center"/>
          </w:tcPr>
          <w:p w:rsidR="00E2378C" w:rsidRPr="00DF0C68" w:rsidRDefault="00E2378C" w:rsidP="008A6C76">
            <w:pPr>
              <w:adjustRightInd w:val="0"/>
              <w:snapToGrid w:val="0"/>
              <w:spacing w:beforeLines="20" w:before="62" w:afterLines="20" w:after="62"/>
              <w:jc w:val="left"/>
              <w:rPr>
                <w:szCs w:val="21"/>
              </w:rPr>
            </w:pPr>
            <w:r w:rsidRPr="00DF0C68">
              <w:rPr>
                <w:szCs w:val="21"/>
              </w:rPr>
              <w:t>Advantages of domestic application</w:t>
            </w:r>
          </w:p>
        </w:tc>
        <w:tc>
          <w:tcPr>
            <w:tcW w:w="3751" w:type="pct"/>
            <w:gridSpan w:val="7"/>
            <w:vAlign w:val="center"/>
          </w:tcPr>
          <w:p w:rsidR="00E2378C" w:rsidRPr="00DF0C68" w:rsidRDefault="00E2378C" w:rsidP="008A6C76">
            <w:pPr>
              <w:adjustRightInd w:val="0"/>
              <w:snapToGrid w:val="0"/>
              <w:spacing w:beforeLines="20" w:before="62" w:afterLines="20" w:after="62"/>
              <w:jc w:val="left"/>
              <w:rPr>
                <w:szCs w:val="21"/>
              </w:rPr>
            </w:pPr>
            <w:r w:rsidRPr="00DF0C68">
              <w:rPr>
                <w:szCs w:val="21"/>
              </w:rPr>
              <w:t xml:space="preserve">Explain the advantages of this technology in domestic application compared with other technologies in the industry, with a limit of 500 words. </w:t>
            </w:r>
          </w:p>
        </w:tc>
      </w:tr>
      <w:tr w:rsidR="00E2378C" w:rsidRPr="00DF0C68" w:rsidTr="008A6C76">
        <w:trPr>
          <w:cantSplit/>
          <w:trHeight w:val="1125"/>
          <w:jc w:val="center"/>
        </w:trPr>
        <w:tc>
          <w:tcPr>
            <w:tcW w:w="1249" w:type="pct"/>
            <w:vAlign w:val="center"/>
          </w:tcPr>
          <w:p w:rsidR="00E2378C" w:rsidRPr="00DF0C68" w:rsidRDefault="00E2378C" w:rsidP="008A6C76">
            <w:pPr>
              <w:adjustRightInd w:val="0"/>
              <w:snapToGrid w:val="0"/>
              <w:spacing w:beforeLines="20" w:before="62" w:afterLines="20" w:after="62"/>
              <w:jc w:val="left"/>
              <w:rPr>
                <w:szCs w:val="21"/>
              </w:rPr>
            </w:pPr>
            <w:r w:rsidRPr="00DF0C68">
              <w:rPr>
                <w:szCs w:val="21"/>
              </w:rPr>
              <w:t>Advantages of application in countries along "the belt and road"</w:t>
            </w:r>
          </w:p>
        </w:tc>
        <w:tc>
          <w:tcPr>
            <w:tcW w:w="3751" w:type="pct"/>
            <w:gridSpan w:val="7"/>
            <w:vAlign w:val="center"/>
          </w:tcPr>
          <w:p w:rsidR="00E2378C" w:rsidRPr="00DF0C68" w:rsidRDefault="00E2378C" w:rsidP="008A6C76">
            <w:pPr>
              <w:adjustRightInd w:val="0"/>
              <w:snapToGrid w:val="0"/>
              <w:spacing w:beforeLines="20" w:before="62" w:afterLines="20" w:after="62"/>
              <w:jc w:val="left"/>
              <w:rPr>
                <w:szCs w:val="21"/>
              </w:rPr>
            </w:pPr>
            <w:r w:rsidRPr="00DF0C68">
              <w:rPr>
                <w:szCs w:val="21"/>
              </w:rPr>
              <w:t xml:space="preserve">Explain the advantages of this technology in the application of countries along "the belt and road" compared with other technologies in the industry, with a limit of 500 words. </w:t>
            </w:r>
          </w:p>
        </w:tc>
      </w:tr>
      <w:tr w:rsidR="00E2378C" w:rsidRPr="00DF0C68" w:rsidTr="008A6C76">
        <w:trPr>
          <w:cantSplit/>
          <w:trHeight w:val="1323"/>
          <w:jc w:val="center"/>
        </w:trPr>
        <w:tc>
          <w:tcPr>
            <w:tcW w:w="1249" w:type="pct"/>
            <w:vAlign w:val="center"/>
          </w:tcPr>
          <w:p w:rsidR="00E2378C" w:rsidRPr="00DF0C68" w:rsidRDefault="00E2378C" w:rsidP="008A6C76">
            <w:pPr>
              <w:adjustRightInd w:val="0"/>
              <w:snapToGrid w:val="0"/>
              <w:spacing w:beforeLines="20" w:before="62" w:afterLines="20" w:after="62"/>
              <w:jc w:val="left"/>
              <w:rPr>
                <w:szCs w:val="21"/>
              </w:rPr>
            </w:pPr>
            <w:r w:rsidRPr="00DF0C68">
              <w:rPr>
                <w:szCs w:val="21"/>
              </w:rPr>
              <w:t>Process and operation control parameters</w:t>
            </w:r>
          </w:p>
        </w:tc>
        <w:tc>
          <w:tcPr>
            <w:tcW w:w="3751" w:type="pct"/>
            <w:gridSpan w:val="7"/>
            <w:vAlign w:val="center"/>
          </w:tcPr>
          <w:p w:rsidR="00E2378C" w:rsidRPr="00DF0C68" w:rsidRDefault="00E2378C" w:rsidP="008A6C76">
            <w:pPr>
              <w:adjustRightInd w:val="0"/>
              <w:snapToGrid w:val="0"/>
              <w:spacing w:beforeLines="20" w:before="62" w:afterLines="20" w:after="62"/>
              <w:jc w:val="left"/>
              <w:rPr>
                <w:szCs w:val="21"/>
              </w:rPr>
            </w:pPr>
            <w:bookmarkStart w:id="3" w:name="OLE_LINK19"/>
            <w:bookmarkStart w:id="4" w:name="OLE_LINK20"/>
            <w:r w:rsidRPr="00DF0C68">
              <w:rPr>
                <w:szCs w:val="21"/>
              </w:rPr>
              <w:t xml:space="preserve">Explain the process for applying the technology by text, describe the specific methods and effects of each link, and indicate the names of </w:t>
            </w:r>
            <w:bookmarkStart w:id="5" w:name="OLE_LINK15"/>
            <w:bookmarkEnd w:id="5"/>
            <w:r w:rsidRPr="00DF0C68">
              <w:rPr>
                <w:szCs w:val="21"/>
              </w:rPr>
              <w:t>main processes and control parameters and their value ranges. For any diagram, the flow details in the diagram shall be explained in detail under the diagram. Limit</w:t>
            </w:r>
            <w:bookmarkEnd w:id="3"/>
            <w:bookmarkEnd w:id="4"/>
            <w:r w:rsidRPr="00DF0C68">
              <w:rPr>
                <w:szCs w:val="21"/>
              </w:rPr>
              <w:t xml:space="preserve"> to 500 words.</w:t>
            </w:r>
          </w:p>
        </w:tc>
      </w:tr>
      <w:tr w:rsidR="00E2378C" w:rsidRPr="00DF0C68" w:rsidTr="008A6C76">
        <w:trPr>
          <w:cantSplit/>
          <w:trHeight w:val="2250"/>
          <w:jc w:val="center"/>
        </w:trPr>
        <w:tc>
          <w:tcPr>
            <w:tcW w:w="1249" w:type="pct"/>
            <w:vAlign w:val="center"/>
          </w:tcPr>
          <w:p w:rsidR="00E2378C" w:rsidRPr="00DF0C68" w:rsidRDefault="00E2378C" w:rsidP="008A6C76">
            <w:pPr>
              <w:adjustRightInd w:val="0"/>
              <w:snapToGrid w:val="0"/>
              <w:spacing w:beforeLines="20" w:before="62" w:afterLines="20" w:after="62"/>
              <w:rPr>
                <w:szCs w:val="21"/>
              </w:rPr>
            </w:pPr>
            <w:r w:rsidRPr="00DF0C68">
              <w:rPr>
                <w:szCs w:val="21"/>
              </w:rPr>
              <w:t>Main pollutants controlled and pollution control effect</w:t>
            </w:r>
          </w:p>
        </w:tc>
        <w:tc>
          <w:tcPr>
            <w:tcW w:w="3751" w:type="pct"/>
            <w:gridSpan w:val="7"/>
            <w:vAlign w:val="center"/>
          </w:tcPr>
          <w:p w:rsidR="00E2378C" w:rsidRPr="00DF0C68" w:rsidRDefault="00E2378C" w:rsidP="008A6C76">
            <w:pPr>
              <w:adjustRightInd w:val="0"/>
              <w:snapToGrid w:val="0"/>
              <w:spacing w:beforeLines="20" w:before="62" w:afterLines="20" w:after="62"/>
              <w:rPr>
                <w:szCs w:val="21"/>
              </w:rPr>
            </w:pPr>
            <w:r w:rsidRPr="00DF0C68">
              <w:rPr>
                <w:szCs w:val="21"/>
              </w:rPr>
              <w:t>Select and list the characteristic pollutants targeted by the process. List the import (or initial), export (or final) concentration index and removal rate of each major pollutant item for an object under certain conditions before and after the application of the technology, as well as the recovery and utilization rate of energy and resources in the process. List the pollutant emission standards that can be achieved by applying this technology. Note: All major pollutant items shall be consistent with the characteristic pollutant items listed above. The concentration index data of each major pollutant item shall be consistent with the monitoring/testing report in the application materials. The corresponding treatment technology must be consistent with the "process routing".</w:t>
            </w:r>
          </w:p>
        </w:tc>
      </w:tr>
      <w:tr w:rsidR="00E2378C" w:rsidRPr="00DF0C68" w:rsidTr="008A6C76">
        <w:trPr>
          <w:cantSplit/>
          <w:trHeight w:val="912"/>
          <w:jc w:val="center"/>
        </w:trPr>
        <w:tc>
          <w:tcPr>
            <w:tcW w:w="1249" w:type="pct"/>
            <w:vAlign w:val="center"/>
          </w:tcPr>
          <w:p w:rsidR="00E2378C" w:rsidRPr="00DF0C68" w:rsidRDefault="00E2378C" w:rsidP="008A6C76">
            <w:pPr>
              <w:adjustRightInd w:val="0"/>
              <w:snapToGrid w:val="0"/>
              <w:spacing w:beforeLines="20" w:before="62" w:afterLines="20" w:after="62"/>
              <w:rPr>
                <w:szCs w:val="21"/>
              </w:rPr>
            </w:pPr>
            <w:r w:rsidRPr="00DF0C68">
              <w:rPr>
                <w:szCs w:val="21"/>
              </w:rPr>
              <w:t>Secondary pollution and its control</w:t>
            </w:r>
          </w:p>
        </w:tc>
        <w:tc>
          <w:tcPr>
            <w:tcW w:w="3751" w:type="pct"/>
            <w:gridSpan w:val="7"/>
            <w:vAlign w:val="center"/>
          </w:tcPr>
          <w:p w:rsidR="00E2378C" w:rsidRPr="00DF0C68" w:rsidRDefault="00E2378C" w:rsidP="008A6C76">
            <w:pPr>
              <w:adjustRightInd w:val="0"/>
              <w:snapToGrid w:val="0"/>
              <w:spacing w:beforeLines="20" w:before="62" w:afterLines="20" w:after="62"/>
              <w:rPr>
                <w:szCs w:val="21"/>
              </w:rPr>
            </w:pPr>
            <w:r w:rsidRPr="00DF0C68">
              <w:rPr>
                <w:szCs w:val="21"/>
              </w:rPr>
              <w:t xml:space="preserve">List the types, quantity and </w:t>
            </w:r>
            <w:r w:rsidRPr="00DF0C68">
              <w:rPr>
                <w:rFonts w:hint="eastAsia"/>
                <w:szCs w:val="21"/>
              </w:rPr>
              <w:t>hazard rating</w:t>
            </w:r>
            <w:r w:rsidRPr="00DF0C68">
              <w:rPr>
                <w:szCs w:val="21"/>
              </w:rPr>
              <w:t xml:space="preserve"> of secondary pollution in the application of the system, and their control technologies and effects, for instance, the generation and control </w:t>
            </w:r>
            <w:r w:rsidRPr="00DF0C68">
              <w:rPr>
                <w:rFonts w:hint="eastAsia"/>
                <w:szCs w:val="21"/>
              </w:rPr>
              <w:t xml:space="preserve">information </w:t>
            </w:r>
            <w:r w:rsidRPr="00DF0C68">
              <w:rPr>
                <w:szCs w:val="21"/>
              </w:rPr>
              <w:t>of waste water, solid waste, etc.</w:t>
            </w:r>
          </w:p>
        </w:tc>
      </w:tr>
      <w:tr w:rsidR="00E2378C" w:rsidRPr="00DF0C68" w:rsidTr="008A6C76">
        <w:trPr>
          <w:cantSplit/>
          <w:trHeight w:val="1547"/>
          <w:jc w:val="center"/>
        </w:trPr>
        <w:tc>
          <w:tcPr>
            <w:tcW w:w="1249" w:type="pct"/>
            <w:vAlign w:val="center"/>
          </w:tcPr>
          <w:p w:rsidR="00E2378C" w:rsidRPr="00DF0C68" w:rsidRDefault="00E2378C" w:rsidP="008A6C76">
            <w:pPr>
              <w:adjustRightInd w:val="0"/>
              <w:snapToGrid w:val="0"/>
              <w:spacing w:beforeLines="20" w:before="62" w:afterLines="20" w:after="62"/>
              <w:rPr>
                <w:szCs w:val="21"/>
              </w:rPr>
            </w:pPr>
            <w:r w:rsidRPr="00DF0C68">
              <w:rPr>
                <w:szCs w:val="21"/>
              </w:rPr>
              <w:lastRenderedPageBreak/>
              <w:t>Main economic indicators, advantages and disadvantages</w:t>
            </w:r>
          </w:p>
        </w:tc>
        <w:tc>
          <w:tcPr>
            <w:tcW w:w="3751" w:type="pct"/>
            <w:gridSpan w:val="7"/>
            <w:vAlign w:val="center"/>
          </w:tcPr>
          <w:p w:rsidR="00E2378C" w:rsidRPr="00DF0C68" w:rsidRDefault="00E2378C" w:rsidP="008A6C76">
            <w:pPr>
              <w:adjustRightInd w:val="0"/>
              <w:snapToGrid w:val="0"/>
              <w:spacing w:beforeLines="20" w:before="62" w:afterLines="20" w:after="62"/>
              <w:rPr>
                <w:szCs w:val="21"/>
              </w:rPr>
            </w:pPr>
            <w:r w:rsidRPr="00DF0C68">
              <w:rPr>
                <w:szCs w:val="21"/>
              </w:rPr>
              <w:t>List the main economic indicators such as investment cost per unit, operation cost per unit, pollutant treatment cost per unit, product recovery cost per unit, etc., of which the operation cost can be subdivided according to actual conditions, e.g. subdivided into water consumption, electricity consumption, medicine consumption, etc. Analyze advantages and disadvantages compared with other technical and economic indicators in the industry.</w:t>
            </w:r>
          </w:p>
        </w:tc>
      </w:tr>
      <w:tr w:rsidR="00E2378C" w:rsidRPr="00DF0C68" w:rsidTr="008A6C76">
        <w:trPr>
          <w:cantSplit/>
          <w:trHeight w:val="1666"/>
          <w:jc w:val="center"/>
        </w:trPr>
        <w:tc>
          <w:tcPr>
            <w:tcW w:w="1249" w:type="pct"/>
            <w:vAlign w:val="center"/>
          </w:tcPr>
          <w:p w:rsidR="00E2378C" w:rsidRPr="00DF0C68" w:rsidRDefault="00E2378C" w:rsidP="008A6C76">
            <w:pPr>
              <w:adjustRightInd w:val="0"/>
              <w:snapToGrid w:val="0"/>
              <w:spacing w:beforeLines="20" w:before="62" w:afterLines="20" w:after="62"/>
              <w:rPr>
                <w:szCs w:val="21"/>
              </w:rPr>
            </w:pPr>
            <w:r w:rsidRPr="00DF0C68">
              <w:rPr>
                <w:szCs w:val="21"/>
              </w:rPr>
              <w:t>Scope and conditions of application</w:t>
            </w:r>
          </w:p>
        </w:tc>
        <w:tc>
          <w:tcPr>
            <w:tcW w:w="3751" w:type="pct"/>
            <w:gridSpan w:val="7"/>
            <w:vAlign w:val="center"/>
          </w:tcPr>
          <w:p w:rsidR="00E2378C" w:rsidRPr="00DF0C68" w:rsidRDefault="00E2378C" w:rsidP="008A6C76">
            <w:pPr>
              <w:adjustRightInd w:val="0"/>
              <w:snapToGrid w:val="0"/>
              <w:spacing w:beforeLines="20" w:before="62" w:afterLines="20" w:after="62"/>
              <w:rPr>
                <w:szCs w:val="21"/>
              </w:rPr>
            </w:pPr>
            <w:r w:rsidRPr="00DF0C68">
              <w:rPr>
                <w:szCs w:val="21"/>
              </w:rPr>
              <w:t>Region: Industry:</w:t>
            </w:r>
            <w:r w:rsidRPr="00DF0C68">
              <w:rPr>
                <w:szCs w:val="21"/>
                <w:u w:val="single"/>
              </w:rPr>
              <w:t xml:space="preserve">                </w:t>
            </w:r>
            <w:r w:rsidRPr="00DF0C68">
              <w:rPr>
                <w:szCs w:val="21"/>
              </w:rPr>
              <w:t xml:space="preserve">   </w:t>
            </w:r>
          </w:p>
          <w:p w:rsidR="00E2378C" w:rsidRPr="00DF0C68" w:rsidRDefault="00E2378C" w:rsidP="008A6C76">
            <w:pPr>
              <w:adjustRightInd w:val="0"/>
              <w:snapToGrid w:val="0"/>
              <w:spacing w:beforeLines="20" w:before="62" w:afterLines="20" w:after="62"/>
              <w:rPr>
                <w:szCs w:val="21"/>
                <w:u w:val="single"/>
              </w:rPr>
            </w:pPr>
            <w:r w:rsidRPr="00DF0C68">
              <w:rPr>
                <w:szCs w:val="21"/>
              </w:rPr>
              <w:t>Scope of application:</w:t>
            </w:r>
            <w:r w:rsidRPr="00DF0C68">
              <w:rPr>
                <w:szCs w:val="21"/>
                <w:u w:val="single"/>
              </w:rPr>
              <w:t xml:space="preserve">           </w:t>
            </w:r>
          </w:p>
          <w:p w:rsidR="00E2378C" w:rsidRPr="00DF0C68" w:rsidRDefault="00E2378C" w:rsidP="008A6C76">
            <w:pPr>
              <w:adjustRightInd w:val="0"/>
              <w:snapToGrid w:val="0"/>
              <w:spacing w:beforeLines="20" w:before="62" w:afterLines="20" w:after="62"/>
              <w:rPr>
                <w:szCs w:val="21"/>
              </w:rPr>
            </w:pPr>
            <w:r w:rsidRPr="00DF0C68">
              <w:rPr>
                <w:szCs w:val="21"/>
              </w:rPr>
              <w:t xml:space="preserve"> (fill in based on the existing engineering application, specify the applicable objects of the technology, including the applicable industry, process, etc., and also explain the special requirements for environment, scale, etc. during the application of the technology, for example, "oil mist recovery of aluminum foil roughing mill at normal temperature", limited to 100 words)</w:t>
            </w:r>
          </w:p>
        </w:tc>
      </w:tr>
      <w:tr w:rsidR="00E2378C" w:rsidRPr="00DF0C68" w:rsidTr="008A6C76">
        <w:trPr>
          <w:cantSplit/>
          <w:trHeight w:val="722"/>
          <w:jc w:val="center"/>
        </w:trPr>
        <w:tc>
          <w:tcPr>
            <w:tcW w:w="1249" w:type="pct"/>
            <w:vAlign w:val="center"/>
          </w:tcPr>
          <w:p w:rsidR="00E2378C" w:rsidRPr="00DF0C68" w:rsidRDefault="00E2378C" w:rsidP="008A6C76">
            <w:pPr>
              <w:adjustRightInd w:val="0"/>
              <w:snapToGrid w:val="0"/>
              <w:spacing w:beforeLines="20" w:before="62" w:afterLines="20" w:after="62"/>
              <w:rPr>
                <w:szCs w:val="21"/>
              </w:rPr>
            </w:pPr>
            <w:r w:rsidRPr="00DF0C68">
              <w:rPr>
                <w:szCs w:val="21"/>
              </w:rPr>
              <w:t xml:space="preserve">Intellectual property rights of the technology </w:t>
            </w:r>
          </w:p>
        </w:tc>
        <w:tc>
          <w:tcPr>
            <w:tcW w:w="3751" w:type="pct"/>
            <w:gridSpan w:val="7"/>
            <w:vAlign w:val="center"/>
          </w:tcPr>
          <w:p w:rsidR="00E2378C" w:rsidRPr="00DF0C68" w:rsidRDefault="00E2378C" w:rsidP="008A6C76">
            <w:pPr>
              <w:pStyle w:val="a7"/>
              <w:adjustRightInd w:val="0"/>
              <w:snapToGrid w:val="0"/>
              <w:spacing w:beforeLines="20" w:before="62" w:afterLines="20" w:after="62"/>
              <w:ind w:rightChars="28" w:right="59"/>
              <w:rPr>
                <w:rFonts w:ascii="Times New Roman" w:eastAsia="宋体" w:hAnsi="Times New Roman"/>
                <w:szCs w:val="21"/>
              </w:rPr>
            </w:pPr>
            <w:r w:rsidRPr="00DF0C68">
              <w:rPr>
                <w:rFonts w:ascii="Times New Roman" w:eastAsia="宋体" w:hAnsi="Times New Roman"/>
                <w:szCs w:val="21"/>
              </w:rPr>
              <w:t>Explain the ownership, authorized use, patent acquisition and application information of the intellectual property rights of the technology.</w:t>
            </w:r>
          </w:p>
        </w:tc>
      </w:tr>
      <w:tr w:rsidR="00E2378C" w:rsidRPr="00DF0C68" w:rsidTr="008A6C76">
        <w:trPr>
          <w:cantSplit/>
          <w:trHeight w:val="578"/>
          <w:jc w:val="center"/>
        </w:trPr>
        <w:tc>
          <w:tcPr>
            <w:tcW w:w="1249" w:type="pct"/>
            <w:vAlign w:val="center"/>
          </w:tcPr>
          <w:p w:rsidR="00E2378C" w:rsidRPr="00DF0C68" w:rsidRDefault="00E2378C" w:rsidP="008A6C76">
            <w:pPr>
              <w:adjustRightInd w:val="0"/>
              <w:snapToGrid w:val="0"/>
              <w:spacing w:beforeLines="20" w:before="62" w:afterLines="20" w:after="62"/>
              <w:rPr>
                <w:szCs w:val="21"/>
              </w:rPr>
            </w:pPr>
            <w:r w:rsidRPr="00DF0C68">
              <w:rPr>
                <w:szCs w:val="21"/>
              </w:rPr>
              <w:t>Technical appraisal</w:t>
            </w:r>
          </w:p>
        </w:tc>
        <w:tc>
          <w:tcPr>
            <w:tcW w:w="3751" w:type="pct"/>
            <w:gridSpan w:val="7"/>
            <w:vAlign w:val="center"/>
          </w:tcPr>
          <w:p w:rsidR="00E2378C" w:rsidRPr="00DF0C68" w:rsidRDefault="00E2378C" w:rsidP="008A6C76">
            <w:pPr>
              <w:adjustRightInd w:val="0"/>
              <w:snapToGrid w:val="0"/>
              <w:spacing w:beforeLines="20" w:before="62" w:afterLines="20" w:after="62"/>
              <w:rPr>
                <w:szCs w:val="21"/>
              </w:rPr>
            </w:pPr>
            <w:r w:rsidRPr="00DF0C68">
              <w:rPr>
                <w:szCs w:val="21"/>
              </w:rPr>
              <w:t>Fill in the organizing unit, appraisal time and appraisal conclusion.</w:t>
            </w:r>
          </w:p>
        </w:tc>
      </w:tr>
      <w:tr w:rsidR="00E2378C" w:rsidRPr="00DF0C68" w:rsidTr="008A6C76">
        <w:trPr>
          <w:cantSplit/>
          <w:trHeight w:val="578"/>
          <w:jc w:val="center"/>
        </w:trPr>
        <w:tc>
          <w:tcPr>
            <w:tcW w:w="1249" w:type="pct"/>
            <w:vAlign w:val="center"/>
          </w:tcPr>
          <w:p w:rsidR="00E2378C" w:rsidRPr="00DF0C68" w:rsidRDefault="00E2378C" w:rsidP="008A6C76">
            <w:pPr>
              <w:adjustRightInd w:val="0"/>
              <w:snapToGrid w:val="0"/>
              <w:spacing w:beforeLines="20" w:before="62" w:afterLines="20" w:after="62"/>
              <w:rPr>
                <w:szCs w:val="21"/>
              </w:rPr>
            </w:pPr>
            <w:r w:rsidRPr="00DF0C68">
              <w:rPr>
                <w:szCs w:val="21"/>
              </w:rPr>
              <w:t>Technical awards</w:t>
            </w:r>
          </w:p>
        </w:tc>
        <w:tc>
          <w:tcPr>
            <w:tcW w:w="3751" w:type="pct"/>
            <w:gridSpan w:val="7"/>
            <w:vAlign w:val="center"/>
          </w:tcPr>
          <w:p w:rsidR="00E2378C" w:rsidRPr="00DF0C68" w:rsidRDefault="00E2378C" w:rsidP="008A6C76">
            <w:pPr>
              <w:adjustRightInd w:val="0"/>
              <w:snapToGrid w:val="0"/>
              <w:spacing w:beforeLines="20" w:before="62" w:afterLines="20" w:after="62"/>
              <w:rPr>
                <w:szCs w:val="21"/>
              </w:rPr>
            </w:pPr>
            <w:r w:rsidRPr="00DF0C68">
              <w:rPr>
                <w:szCs w:val="21"/>
              </w:rPr>
              <w:t>Fill in the award time, award grade and award name.</w:t>
            </w:r>
          </w:p>
        </w:tc>
      </w:tr>
      <w:tr w:rsidR="00E2378C" w:rsidRPr="00DF0C68" w:rsidTr="008A6C76">
        <w:trPr>
          <w:cantSplit/>
          <w:trHeight w:val="514"/>
          <w:jc w:val="center"/>
        </w:trPr>
        <w:tc>
          <w:tcPr>
            <w:tcW w:w="1249" w:type="pct"/>
            <w:tcBorders>
              <w:right w:val="single" w:sz="4" w:space="0" w:color="auto"/>
            </w:tcBorders>
            <w:vAlign w:val="center"/>
          </w:tcPr>
          <w:p w:rsidR="00E2378C" w:rsidRPr="00DF0C68" w:rsidRDefault="00E2378C" w:rsidP="008A6C76">
            <w:pPr>
              <w:adjustRightInd w:val="0"/>
              <w:snapToGrid w:val="0"/>
              <w:spacing w:beforeLines="20" w:before="62" w:afterLines="20" w:after="62"/>
              <w:rPr>
                <w:szCs w:val="21"/>
              </w:rPr>
            </w:pPr>
            <w:r w:rsidRPr="00DF0C68">
              <w:rPr>
                <w:szCs w:val="21"/>
              </w:rPr>
              <w:t>Promotion</w:t>
            </w:r>
            <w:r w:rsidRPr="00DF0C68">
              <w:rPr>
                <w:rFonts w:hint="eastAsia"/>
                <w:szCs w:val="21"/>
              </w:rPr>
              <w:t xml:space="preserve"> information</w:t>
            </w:r>
          </w:p>
        </w:tc>
        <w:tc>
          <w:tcPr>
            <w:tcW w:w="3751" w:type="pct"/>
            <w:gridSpan w:val="7"/>
            <w:tcBorders>
              <w:left w:val="single" w:sz="4" w:space="0" w:color="auto"/>
            </w:tcBorders>
            <w:vAlign w:val="center"/>
          </w:tcPr>
          <w:p w:rsidR="00E2378C" w:rsidRPr="00DF0C68" w:rsidRDefault="00E2378C" w:rsidP="008A6C76">
            <w:pPr>
              <w:adjustRightInd w:val="0"/>
              <w:snapToGrid w:val="0"/>
              <w:spacing w:beforeLines="20" w:before="62" w:afterLines="20" w:after="62"/>
              <w:rPr>
                <w:szCs w:val="21"/>
              </w:rPr>
            </w:pPr>
            <w:r w:rsidRPr="00DF0C68">
              <w:rPr>
                <w:szCs w:val="21"/>
              </w:rPr>
              <w:t>Limit to 200 words.</w:t>
            </w:r>
          </w:p>
        </w:tc>
      </w:tr>
      <w:tr w:rsidR="00E2378C" w:rsidRPr="00DF0C68" w:rsidTr="008A6C76">
        <w:trPr>
          <w:cantSplit/>
          <w:trHeight w:val="706"/>
          <w:jc w:val="center"/>
        </w:trPr>
        <w:tc>
          <w:tcPr>
            <w:tcW w:w="1249" w:type="pct"/>
            <w:tcBorders>
              <w:right w:val="single" w:sz="4" w:space="0" w:color="auto"/>
            </w:tcBorders>
            <w:vAlign w:val="center"/>
          </w:tcPr>
          <w:p w:rsidR="00E2378C" w:rsidRPr="00DF0C68" w:rsidRDefault="00E2378C" w:rsidP="008A6C76">
            <w:pPr>
              <w:adjustRightInd w:val="0"/>
              <w:snapToGrid w:val="0"/>
              <w:spacing w:beforeLines="20" w:before="62" w:afterLines="20" w:after="62"/>
              <w:rPr>
                <w:szCs w:val="21"/>
              </w:rPr>
            </w:pPr>
            <w:r w:rsidRPr="00DF0C68">
              <w:rPr>
                <w:szCs w:val="21"/>
              </w:rPr>
              <w:t>Potential demand</w:t>
            </w:r>
          </w:p>
        </w:tc>
        <w:tc>
          <w:tcPr>
            <w:tcW w:w="3751" w:type="pct"/>
            <w:gridSpan w:val="7"/>
            <w:tcBorders>
              <w:left w:val="single" w:sz="4" w:space="0" w:color="auto"/>
            </w:tcBorders>
            <w:vAlign w:val="center"/>
          </w:tcPr>
          <w:p w:rsidR="00E2378C" w:rsidRPr="00DF0C68" w:rsidRDefault="00E2378C" w:rsidP="008A6C76">
            <w:pPr>
              <w:adjustRightInd w:val="0"/>
              <w:snapToGrid w:val="0"/>
              <w:spacing w:beforeLines="20" w:before="62" w:afterLines="20" w:after="62"/>
              <w:rPr>
                <w:szCs w:val="21"/>
              </w:rPr>
            </w:pPr>
            <w:r w:rsidRPr="00DF0C68">
              <w:rPr>
                <w:szCs w:val="21"/>
              </w:rPr>
              <w:t xml:space="preserve">Describe the potential </w:t>
            </w:r>
            <w:r w:rsidRPr="00DF0C68">
              <w:rPr>
                <w:rFonts w:hint="eastAsia"/>
                <w:szCs w:val="21"/>
              </w:rPr>
              <w:t>demand</w:t>
            </w:r>
            <w:r w:rsidRPr="00DF0C68">
              <w:rPr>
                <w:szCs w:val="21"/>
              </w:rPr>
              <w:t xml:space="preserve"> of the enterprise, such as whether financing, marketing along the "belt and road", domestic marketing, etc. are needed</w:t>
            </w:r>
          </w:p>
        </w:tc>
      </w:tr>
      <w:tr w:rsidR="00E2378C" w:rsidRPr="00DF0C68" w:rsidTr="008A6C76">
        <w:trPr>
          <w:cantSplit/>
          <w:trHeight w:val="1680"/>
          <w:jc w:val="center"/>
        </w:trPr>
        <w:tc>
          <w:tcPr>
            <w:tcW w:w="1249" w:type="pct"/>
            <w:tcBorders>
              <w:right w:val="single" w:sz="4" w:space="0" w:color="auto"/>
            </w:tcBorders>
            <w:vAlign w:val="center"/>
          </w:tcPr>
          <w:p w:rsidR="00E2378C" w:rsidRPr="00DF0C68" w:rsidRDefault="00E2378C" w:rsidP="008A6C76">
            <w:pPr>
              <w:adjustRightInd w:val="0"/>
              <w:snapToGrid w:val="0"/>
              <w:spacing w:beforeLines="20" w:before="62" w:afterLines="20" w:after="62"/>
              <w:rPr>
                <w:szCs w:val="21"/>
              </w:rPr>
            </w:pPr>
            <w:r w:rsidRPr="00DF0C68">
              <w:rPr>
                <w:szCs w:val="21"/>
              </w:rPr>
              <w:t>Typical case</w:t>
            </w:r>
          </w:p>
        </w:tc>
        <w:tc>
          <w:tcPr>
            <w:tcW w:w="3751" w:type="pct"/>
            <w:gridSpan w:val="7"/>
            <w:tcBorders>
              <w:left w:val="single" w:sz="4" w:space="0" w:color="auto"/>
            </w:tcBorders>
            <w:vAlign w:val="center"/>
          </w:tcPr>
          <w:p w:rsidR="00E2378C" w:rsidRPr="00DF0C68" w:rsidRDefault="00E2378C" w:rsidP="008A6C76">
            <w:pPr>
              <w:snapToGrid w:val="0"/>
              <w:spacing w:beforeLines="20" w:before="62" w:afterLines="20" w:after="62"/>
              <w:rPr>
                <w:szCs w:val="21"/>
              </w:rPr>
            </w:pPr>
            <w:r w:rsidRPr="00DF0C68">
              <w:rPr>
                <w:szCs w:val="21"/>
              </w:rPr>
              <w:t xml:space="preserve">Name of </w:t>
            </w:r>
            <w:r w:rsidRPr="00DF0C68">
              <w:rPr>
                <w:rFonts w:hint="eastAsia"/>
                <w:szCs w:val="21"/>
              </w:rPr>
              <w:t xml:space="preserve">the </w:t>
            </w:r>
            <w:r w:rsidRPr="00DF0C68">
              <w:rPr>
                <w:szCs w:val="21"/>
              </w:rPr>
              <w:t>typical case: (e.g. Desulfurization, Denitrification and Dust Removal Reconstruction Project for * * Coal-fired Power Plant, Cambodia)</w:t>
            </w:r>
          </w:p>
          <w:p w:rsidR="00E2378C" w:rsidRPr="00DF0C68" w:rsidRDefault="00E2378C" w:rsidP="008A6C76">
            <w:pPr>
              <w:adjustRightInd w:val="0"/>
              <w:snapToGrid w:val="0"/>
              <w:spacing w:beforeLines="20" w:before="62" w:afterLines="20" w:after="62"/>
              <w:rPr>
                <w:szCs w:val="21"/>
              </w:rPr>
            </w:pPr>
            <w:r w:rsidRPr="00DF0C68">
              <w:rPr>
                <w:rFonts w:hint="eastAsia"/>
                <w:szCs w:val="21"/>
              </w:rPr>
              <w:t xml:space="preserve">Place of implementation of the project: within China </w:t>
            </w:r>
            <w:r w:rsidRPr="00DF0C68">
              <w:rPr>
                <w:rFonts w:hint="eastAsia"/>
                <w:szCs w:val="21"/>
              </w:rPr>
              <w:t>□</w:t>
            </w:r>
            <w:r w:rsidRPr="00DF0C68">
              <w:rPr>
                <w:rFonts w:hint="eastAsia"/>
                <w:szCs w:val="21"/>
              </w:rPr>
              <w:t xml:space="preserve">; countries along "the belt and road" </w:t>
            </w:r>
            <w:r w:rsidRPr="00DF0C68">
              <w:rPr>
                <w:rFonts w:hint="eastAsia"/>
                <w:szCs w:val="21"/>
              </w:rPr>
              <w:t>□</w:t>
            </w:r>
            <w:r w:rsidRPr="00DF0C68">
              <w:rPr>
                <w:rFonts w:hint="eastAsia"/>
                <w:szCs w:val="21"/>
              </w:rPr>
              <w:t xml:space="preserve"> </w:t>
            </w:r>
            <w:r w:rsidRPr="00DF0C68">
              <w:rPr>
                <w:szCs w:val="21"/>
                <w:u w:val="single"/>
              </w:rPr>
              <w:t xml:space="preserve">              </w:t>
            </w:r>
            <w:r w:rsidRPr="00DF0C68">
              <w:rPr>
                <w:szCs w:val="21"/>
              </w:rPr>
              <w:t>(fill in the name of specific country/region); Other countries/regions</w:t>
            </w:r>
            <w:r w:rsidRPr="00DF0C68">
              <w:rPr>
                <w:rFonts w:hint="eastAsia"/>
                <w:szCs w:val="21"/>
              </w:rPr>
              <w:t xml:space="preserve"> </w:t>
            </w:r>
            <w:r w:rsidRPr="00DF0C68">
              <w:rPr>
                <w:rFonts w:hint="eastAsia"/>
                <w:szCs w:val="21"/>
              </w:rPr>
              <w:t>□</w:t>
            </w:r>
            <w:r w:rsidRPr="00DF0C68">
              <w:rPr>
                <w:szCs w:val="21"/>
              </w:rPr>
              <w:t>.</w:t>
            </w:r>
          </w:p>
          <w:p w:rsidR="00E2378C" w:rsidRPr="00DF0C68" w:rsidRDefault="00E2378C" w:rsidP="008A6C76">
            <w:pPr>
              <w:adjustRightInd w:val="0"/>
              <w:snapToGrid w:val="0"/>
              <w:spacing w:beforeLines="20" w:before="62" w:afterLines="20" w:after="62"/>
              <w:rPr>
                <w:szCs w:val="21"/>
                <w:u w:val="single"/>
              </w:rPr>
            </w:pPr>
            <w:r w:rsidRPr="00DF0C68">
              <w:rPr>
                <w:szCs w:val="21"/>
              </w:rPr>
              <w:t xml:space="preserve"> (Fill in according to the submitted </w:t>
            </w:r>
            <w:r w:rsidRPr="00DF0C68">
              <w:rPr>
                <w:i/>
                <w:szCs w:val="21"/>
              </w:rPr>
              <w:t>Typical Cases</w:t>
            </w:r>
            <w:r w:rsidRPr="00DF0C68">
              <w:rPr>
                <w:szCs w:val="21"/>
              </w:rPr>
              <w:t xml:space="preserve"> of technical engineering applications)</w:t>
            </w:r>
          </w:p>
        </w:tc>
      </w:tr>
      <w:tr w:rsidR="00E2378C" w:rsidRPr="00DF0C68" w:rsidTr="008A6C76">
        <w:trPr>
          <w:trHeight w:val="587"/>
          <w:jc w:val="center"/>
        </w:trPr>
        <w:tc>
          <w:tcPr>
            <w:tcW w:w="1249" w:type="pct"/>
            <w:vMerge w:val="restart"/>
            <w:vAlign w:val="center"/>
          </w:tcPr>
          <w:p w:rsidR="00E2378C" w:rsidRPr="00DF0C68" w:rsidRDefault="00E2378C" w:rsidP="008A6C76">
            <w:pPr>
              <w:adjustRightInd w:val="0"/>
              <w:snapToGrid w:val="0"/>
              <w:spacing w:beforeLines="20" w:before="62" w:afterLines="20" w:after="62"/>
              <w:rPr>
                <w:szCs w:val="21"/>
              </w:rPr>
            </w:pPr>
            <w:r w:rsidRPr="00DF0C68">
              <w:rPr>
                <w:szCs w:val="21"/>
              </w:rPr>
              <w:t>Main users</w:t>
            </w:r>
          </w:p>
          <w:p w:rsidR="00E2378C" w:rsidRPr="00DF0C68" w:rsidRDefault="00E2378C" w:rsidP="008A6C76">
            <w:pPr>
              <w:adjustRightInd w:val="0"/>
              <w:snapToGrid w:val="0"/>
              <w:spacing w:beforeLines="20" w:before="62" w:afterLines="20" w:after="62"/>
              <w:rPr>
                <w:szCs w:val="21"/>
              </w:rPr>
            </w:pPr>
            <w:r w:rsidRPr="00DF0C68">
              <w:rPr>
                <w:szCs w:val="21"/>
              </w:rPr>
              <w:t xml:space="preserve">Directory </w:t>
            </w:r>
            <w:r w:rsidRPr="00DF0C68">
              <w:rPr>
                <w:szCs w:val="21"/>
                <w:vertAlign w:val="superscript"/>
              </w:rPr>
              <w:t>2</w:t>
            </w:r>
          </w:p>
        </w:tc>
        <w:tc>
          <w:tcPr>
            <w:tcW w:w="718" w:type="pct"/>
            <w:vAlign w:val="center"/>
          </w:tcPr>
          <w:p w:rsidR="00E2378C" w:rsidRPr="00DF0C68" w:rsidRDefault="00E2378C" w:rsidP="008A6C76">
            <w:pPr>
              <w:adjustRightInd w:val="0"/>
              <w:snapToGrid w:val="0"/>
              <w:spacing w:beforeLines="20" w:before="62" w:afterLines="20" w:after="62"/>
              <w:rPr>
                <w:szCs w:val="21"/>
              </w:rPr>
            </w:pPr>
            <w:r w:rsidRPr="00DF0C68">
              <w:rPr>
                <w:szCs w:val="21"/>
              </w:rPr>
              <w:t>Unit name</w:t>
            </w:r>
          </w:p>
        </w:tc>
        <w:tc>
          <w:tcPr>
            <w:tcW w:w="715" w:type="pct"/>
            <w:gridSpan w:val="2"/>
            <w:vAlign w:val="center"/>
          </w:tcPr>
          <w:p w:rsidR="00E2378C" w:rsidRPr="00DF0C68" w:rsidRDefault="00E2378C" w:rsidP="008A6C76">
            <w:pPr>
              <w:adjustRightInd w:val="0"/>
              <w:snapToGrid w:val="0"/>
              <w:spacing w:beforeLines="20" w:before="62" w:afterLines="20" w:after="62"/>
              <w:rPr>
                <w:szCs w:val="21"/>
              </w:rPr>
            </w:pPr>
            <w:r w:rsidRPr="00DF0C68">
              <w:rPr>
                <w:szCs w:val="21"/>
              </w:rPr>
              <w:t>Project Name</w:t>
            </w:r>
          </w:p>
        </w:tc>
        <w:tc>
          <w:tcPr>
            <w:tcW w:w="805" w:type="pct"/>
            <w:gridSpan w:val="2"/>
            <w:vAlign w:val="center"/>
          </w:tcPr>
          <w:p w:rsidR="00E2378C" w:rsidRPr="00DF0C68" w:rsidRDefault="00E2378C" w:rsidP="008A6C76">
            <w:pPr>
              <w:adjustRightInd w:val="0"/>
              <w:snapToGrid w:val="0"/>
              <w:spacing w:beforeLines="20" w:before="62" w:afterLines="20" w:after="62"/>
              <w:rPr>
                <w:szCs w:val="21"/>
              </w:rPr>
            </w:pPr>
            <w:r w:rsidRPr="00DF0C68">
              <w:rPr>
                <w:szCs w:val="21"/>
              </w:rPr>
              <w:t>Project operation time and effect</w:t>
            </w:r>
          </w:p>
        </w:tc>
        <w:tc>
          <w:tcPr>
            <w:tcW w:w="715" w:type="pct"/>
            <w:vAlign w:val="center"/>
          </w:tcPr>
          <w:p w:rsidR="00E2378C" w:rsidRPr="00DF0C68" w:rsidRDefault="00E2378C" w:rsidP="008A6C76">
            <w:pPr>
              <w:adjustRightInd w:val="0"/>
              <w:snapToGrid w:val="0"/>
              <w:spacing w:beforeLines="20" w:before="62" w:afterLines="20" w:after="62"/>
              <w:rPr>
                <w:szCs w:val="21"/>
              </w:rPr>
            </w:pPr>
            <w:r w:rsidRPr="00DF0C68">
              <w:rPr>
                <w:szCs w:val="21"/>
              </w:rPr>
              <w:t>Contact</w:t>
            </w:r>
          </w:p>
        </w:tc>
        <w:tc>
          <w:tcPr>
            <w:tcW w:w="797" w:type="pct"/>
            <w:vAlign w:val="center"/>
          </w:tcPr>
          <w:p w:rsidR="00E2378C" w:rsidRPr="00DF0C68" w:rsidRDefault="00E2378C" w:rsidP="008A6C76">
            <w:pPr>
              <w:adjustRightInd w:val="0"/>
              <w:snapToGrid w:val="0"/>
              <w:spacing w:beforeLines="20" w:before="62" w:afterLines="20" w:after="62"/>
              <w:rPr>
                <w:szCs w:val="21"/>
              </w:rPr>
            </w:pPr>
            <w:r w:rsidRPr="00DF0C68">
              <w:rPr>
                <w:szCs w:val="21"/>
              </w:rPr>
              <w:t>Tel</w:t>
            </w:r>
          </w:p>
        </w:tc>
      </w:tr>
      <w:tr w:rsidR="00E2378C" w:rsidRPr="00DF0C68" w:rsidTr="008A6C76">
        <w:trPr>
          <w:trHeight w:val="578"/>
          <w:jc w:val="center"/>
        </w:trPr>
        <w:tc>
          <w:tcPr>
            <w:tcW w:w="1249" w:type="pct"/>
            <w:vMerge/>
            <w:vAlign w:val="center"/>
          </w:tcPr>
          <w:p w:rsidR="00E2378C" w:rsidRPr="00DF0C68" w:rsidRDefault="00E2378C" w:rsidP="008A6C76">
            <w:pPr>
              <w:adjustRightInd w:val="0"/>
              <w:snapToGrid w:val="0"/>
              <w:spacing w:beforeLines="20" w:before="62" w:afterLines="20" w:after="62"/>
              <w:ind w:firstLineChars="200" w:firstLine="420"/>
              <w:rPr>
                <w:szCs w:val="21"/>
              </w:rPr>
            </w:pPr>
          </w:p>
        </w:tc>
        <w:tc>
          <w:tcPr>
            <w:tcW w:w="718" w:type="pct"/>
          </w:tcPr>
          <w:p w:rsidR="00E2378C" w:rsidRPr="00DF0C68" w:rsidRDefault="00E2378C" w:rsidP="008A6C76">
            <w:pPr>
              <w:adjustRightInd w:val="0"/>
              <w:snapToGrid w:val="0"/>
              <w:spacing w:beforeLines="20" w:before="62" w:afterLines="20" w:after="62"/>
              <w:ind w:firstLineChars="200" w:firstLine="420"/>
              <w:rPr>
                <w:szCs w:val="21"/>
              </w:rPr>
            </w:pPr>
          </w:p>
        </w:tc>
        <w:tc>
          <w:tcPr>
            <w:tcW w:w="715" w:type="pct"/>
            <w:gridSpan w:val="2"/>
          </w:tcPr>
          <w:p w:rsidR="00E2378C" w:rsidRPr="00DF0C68" w:rsidRDefault="00E2378C" w:rsidP="008A6C76">
            <w:pPr>
              <w:adjustRightInd w:val="0"/>
              <w:snapToGrid w:val="0"/>
              <w:spacing w:beforeLines="20" w:before="62" w:afterLines="20" w:after="62"/>
              <w:ind w:firstLineChars="200" w:firstLine="420"/>
              <w:rPr>
                <w:szCs w:val="21"/>
              </w:rPr>
            </w:pPr>
          </w:p>
        </w:tc>
        <w:tc>
          <w:tcPr>
            <w:tcW w:w="805" w:type="pct"/>
            <w:gridSpan w:val="2"/>
          </w:tcPr>
          <w:p w:rsidR="00E2378C" w:rsidRPr="00DF0C68" w:rsidRDefault="00E2378C" w:rsidP="008A6C76">
            <w:pPr>
              <w:adjustRightInd w:val="0"/>
              <w:snapToGrid w:val="0"/>
              <w:spacing w:beforeLines="20" w:before="62" w:afterLines="20" w:after="62"/>
              <w:ind w:firstLineChars="200" w:firstLine="420"/>
              <w:rPr>
                <w:szCs w:val="21"/>
              </w:rPr>
            </w:pPr>
          </w:p>
        </w:tc>
        <w:tc>
          <w:tcPr>
            <w:tcW w:w="715" w:type="pct"/>
          </w:tcPr>
          <w:p w:rsidR="00E2378C" w:rsidRPr="00DF0C68" w:rsidRDefault="00E2378C" w:rsidP="008A6C76">
            <w:pPr>
              <w:adjustRightInd w:val="0"/>
              <w:snapToGrid w:val="0"/>
              <w:spacing w:beforeLines="20" w:before="62" w:afterLines="20" w:after="62"/>
              <w:ind w:firstLineChars="200" w:firstLine="420"/>
              <w:rPr>
                <w:szCs w:val="21"/>
              </w:rPr>
            </w:pPr>
          </w:p>
        </w:tc>
        <w:tc>
          <w:tcPr>
            <w:tcW w:w="797" w:type="pct"/>
          </w:tcPr>
          <w:p w:rsidR="00E2378C" w:rsidRPr="00DF0C68" w:rsidRDefault="00E2378C" w:rsidP="008A6C76">
            <w:pPr>
              <w:adjustRightInd w:val="0"/>
              <w:snapToGrid w:val="0"/>
              <w:spacing w:beforeLines="20" w:before="62" w:afterLines="20" w:after="62"/>
              <w:ind w:firstLineChars="200" w:firstLine="420"/>
              <w:rPr>
                <w:szCs w:val="21"/>
              </w:rPr>
            </w:pPr>
          </w:p>
        </w:tc>
      </w:tr>
      <w:tr w:rsidR="00E2378C" w:rsidRPr="00DF0C68" w:rsidTr="008A6C76">
        <w:trPr>
          <w:trHeight w:val="578"/>
          <w:jc w:val="center"/>
        </w:trPr>
        <w:tc>
          <w:tcPr>
            <w:tcW w:w="1249" w:type="pct"/>
            <w:vMerge/>
            <w:vAlign w:val="center"/>
          </w:tcPr>
          <w:p w:rsidR="00E2378C" w:rsidRPr="00DF0C68" w:rsidRDefault="00E2378C" w:rsidP="008A6C76">
            <w:pPr>
              <w:adjustRightInd w:val="0"/>
              <w:snapToGrid w:val="0"/>
              <w:spacing w:beforeLines="20" w:before="62" w:afterLines="20" w:after="62"/>
              <w:ind w:firstLineChars="200" w:firstLine="420"/>
              <w:rPr>
                <w:szCs w:val="21"/>
              </w:rPr>
            </w:pPr>
          </w:p>
        </w:tc>
        <w:tc>
          <w:tcPr>
            <w:tcW w:w="718" w:type="pct"/>
          </w:tcPr>
          <w:p w:rsidR="00E2378C" w:rsidRPr="00DF0C68" w:rsidRDefault="00E2378C" w:rsidP="008A6C76">
            <w:pPr>
              <w:adjustRightInd w:val="0"/>
              <w:snapToGrid w:val="0"/>
              <w:spacing w:beforeLines="20" w:before="62" w:afterLines="20" w:after="62"/>
              <w:ind w:firstLineChars="200" w:firstLine="420"/>
              <w:rPr>
                <w:szCs w:val="21"/>
              </w:rPr>
            </w:pPr>
          </w:p>
        </w:tc>
        <w:tc>
          <w:tcPr>
            <w:tcW w:w="715" w:type="pct"/>
            <w:gridSpan w:val="2"/>
          </w:tcPr>
          <w:p w:rsidR="00E2378C" w:rsidRPr="00DF0C68" w:rsidRDefault="00E2378C" w:rsidP="008A6C76">
            <w:pPr>
              <w:adjustRightInd w:val="0"/>
              <w:snapToGrid w:val="0"/>
              <w:spacing w:beforeLines="20" w:before="62" w:afterLines="20" w:after="62"/>
              <w:ind w:firstLineChars="200" w:firstLine="420"/>
              <w:rPr>
                <w:szCs w:val="21"/>
              </w:rPr>
            </w:pPr>
          </w:p>
        </w:tc>
        <w:tc>
          <w:tcPr>
            <w:tcW w:w="805" w:type="pct"/>
            <w:gridSpan w:val="2"/>
          </w:tcPr>
          <w:p w:rsidR="00E2378C" w:rsidRPr="00DF0C68" w:rsidRDefault="00E2378C" w:rsidP="008A6C76">
            <w:pPr>
              <w:adjustRightInd w:val="0"/>
              <w:snapToGrid w:val="0"/>
              <w:spacing w:beforeLines="20" w:before="62" w:afterLines="20" w:after="62"/>
              <w:ind w:firstLineChars="200" w:firstLine="420"/>
              <w:rPr>
                <w:szCs w:val="21"/>
              </w:rPr>
            </w:pPr>
          </w:p>
        </w:tc>
        <w:tc>
          <w:tcPr>
            <w:tcW w:w="715" w:type="pct"/>
          </w:tcPr>
          <w:p w:rsidR="00E2378C" w:rsidRPr="00DF0C68" w:rsidRDefault="00E2378C" w:rsidP="008A6C76">
            <w:pPr>
              <w:adjustRightInd w:val="0"/>
              <w:snapToGrid w:val="0"/>
              <w:spacing w:beforeLines="20" w:before="62" w:afterLines="20" w:after="62"/>
              <w:ind w:firstLineChars="200" w:firstLine="420"/>
              <w:rPr>
                <w:szCs w:val="21"/>
              </w:rPr>
            </w:pPr>
          </w:p>
        </w:tc>
        <w:tc>
          <w:tcPr>
            <w:tcW w:w="797" w:type="pct"/>
          </w:tcPr>
          <w:p w:rsidR="00E2378C" w:rsidRPr="00DF0C68" w:rsidRDefault="00E2378C" w:rsidP="008A6C76">
            <w:pPr>
              <w:adjustRightInd w:val="0"/>
              <w:snapToGrid w:val="0"/>
              <w:spacing w:beforeLines="20" w:before="62" w:afterLines="20" w:after="62"/>
              <w:ind w:firstLineChars="200" w:firstLine="420"/>
              <w:rPr>
                <w:szCs w:val="21"/>
              </w:rPr>
            </w:pPr>
          </w:p>
        </w:tc>
      </w:tr>
      <w:tr w:rsidR="00E2378C" w:rsidRPr="00DF0C68" w:rsidTr="008A6C76">
        <w:trPr>
          <w:trHeight w:val="578"/>
          <w:jc w:val="center"/>
        </w:trPr>
        <w:tc>
          <w:tcPr>
            <w:tcW w:w="1249" w:type="pct"/>
            <w:vMerge/>
            <w:vAlign w:val="center"/>
          </w:tcPr>
          <w:p w:rsidR="00E2378C" w:rsidRPr="00DF0C68" w:rsidRDefault="00E2378C" w:rsidP="008A6C76">
            <w:pPr>
              <w:adjustRightInd w:val="0"/>
              <w:snapToGrid w:val="0"/>
              <w:spacing w:beforeLines="20" w:before="62" w:afterLines="20" w:after="62"/>
              <w:ind w:firstLineChars="200" w:firstLine="420"/>
              <w:rPr>
                <w:szCs w:val="21"/>
              </w:rPr>
            </w:pPr>
          </w:p>
        </w:tc>
        <w:tc>
          <w:tcPr>
            <w:tcW w:w="718" w:type="pct"/>
          </w:tcPr>
          <w:p w:rsidR="00E2378C" w:rsidRPr="00DF0C68" w:rsidRDefault="00E2378C" w:rsidP="008A6C76">
            <w:pPr>
              <w:adjustRightInd w:val="0"/>
              <w:snapToGrid w:val="0"/>
              <w:spacing w:beforeLines="20" w:before="62" w:afterLines="20" w:after="62"/>
              <w:ind w:firstLineChars="200" w:firstLine="420"/>
              <w:rPr>
                <w:szCs w:val="21"/>
              </w:rPr>
            </w:pPr>
          </w:p>
        </w:tc>
        <w:tc>
          <w:tcPr>
            <w:tcW w:w="715" w:type="pct"/>
            <w:gridSpan w:val="2"/>
          </w:tcPr>
          <w:p w:rsidR="00E2378C" w:rsidRPr="00DF0C68" w:rsidRDefault="00E2378C" w:rsidP="008A6C76">
            <w:pPr>
              <w:adjustRightInd w:val="0"/>
              <w:snapToGrid w:val="0"/>
              <w:spacing w:beforeLines="20" w:before="62" w:afterLines="20" w:after="62"/>
              <w:ind w:firstLineChars="200" w:firstLine="420"/>
              <w:rPr>
                <w:szCs w:val="21"/>
              </w:rPr>
            </w:pPr>
          </w:p>
        </w:tc>
        <w:tc>
          <w:tcPr>
            <w:tcW w:w="805" w:type="pct"/>
            <w:gridSpan w:val="2"/>
          </w:tcPr>
          <w:p w:rsidR="00E2378C" w:rsidRPr="00DF0C68" w:rsidRDefault="00E2378C" w:rsidP="008A6C76">
            <w:pPr>
              <w:adjustRightInd w:val="0"/>
              <w:snapToGrid w:val="0"/>
              <w:spacing w:beforeLines="20" w:before="62" w:afterLines="20" w:after="62"/>
              <w:ind w:firstLineChars="200" w:firstLine="420"/>
              <w:rPr>
                <w:szCs w:val="21"/>
              </w:rPr>
            </w:pPr>
          </w:p>
        </w:tc>
        <w:tc>
          <w:tcPr>
            <w:tcW w:w="715" w:type="pct"/>
          </w:tcPr>
          <w:p w:rsidR="00E2378C" w:rsidRPr="00DF0C68" w:rsidRDefault="00E2378C" w:rsidP="008A6C76">
            <w:pPr>
              <w:adjustRightInd w:val="0"/>
              <w:snapToGrid w:val="0"/>
              <w:spacing w:beforeLines="20" w:before="62" w:afterLines="20" w:after="62"/>
              <w:ind w:firstLineChars="200" w:firstLine="420"/>
              <w:rPr>
                <w:szCs w:val="21"/>
              </w:rPr>
            </w:pPr>
          </w:p>
        </w:tc>
        <w:tc>
          <w:tcPr>
            <w:tcW w:w="797" w:type="pct"/>
          </w:tcPr>
          <w:p w:rsidR="00E2378C" w:rsidRPr="00DF0C68" w:rsidRDefault="00E2378C" w:rsidP="008A6C76">
            <w:pPr>
              <w:adjustRightInd w:val="0"/>
              <w:snapToGrid w:val="0"/>
              <w:spacing w:beforeLines="20" w:before="62" w:afterLines="20" w:after="62"/>
              <w:ind w:firstLineChars="200" w:firstLine="420"/>
              <w:rPr>
                <w:szCs w:val="21"/>
              </w:rPr>
            </w:pPr>
          </w:p>
        </w:tc>
      </w:tr>
      <w:tr w:rsidR="00E2378C" w:rsidRPr="00DF0C68" w:rsidTr="008A6C76">
        <w:trPr>
          <w:trHeight w:val="578"/>
          <w:jc w:val="center"/>
        </w:trPr>
        <w:tc>
          <w:tcPr>
            <w:tcW w:w="1249" w:type="pct"/>
            <w:vMerge/>
            <w:vAlign w:val="center"/>
          </w:tcPr>
          <w:p w:rsidR="00E2378C" w:rsidRPr="00DF0C68" w:rsidRDefault="00E2378C" w:rsidP="008A6C76">
            <w:pPr>
              <w:adjustRightInd w:val="0"/>
              <w:snapToGrid w:val="0"/>
              <w:spacing w:beforeLines="20" w:before="62" w:afterLines="20" w:after="62"/>
              <w:ind w:firstLineChars="200" w:firstLine="420"/>
              <w:rPr>
                <w:szCs w:val="21"/>
              </w:rPr>
            </w:pPr>
          </w:p>
        </w:tc>
        <w:tc>
          <w:tcPr>
            <w:tcW w:w="718" w:type="pct"/>
          </w:tcPr>
          <w:p w:rsidR="00E2378C" w:rsidRPr="00DF0C68" w:rsidRDefault="00E2378C" w:rsidP="008A6C76">
            <w:pPr>
              <w:adjustRightInd w:val="0"/>
              <w:snapToGrid w:val="0"/>
              <w:spacing w:beforeLines="20" w:before="62" w:afterLines="20" w:after="62"/>
              <w:ind w:firstLineChars="200" w:firstLine="420"/>
              <w:rPr>
                <w:szCs w:val="21"/>
              </w:rPr>
            </w:pPr>
          </w:p>
        </w:tc>
        <w:tc>
          <w:tcPr>
            <w:tcW w:w="715" w:type="pct"/>
            <w:gridSpan w:val="2"/>
          </w:tcPr>
          <w:p w:rsidR="00E2378C" w:rsidRPr="00DF0C68" w:rsidRDefault="00E2378C" w:rsidP="008A6C76">
            <w:pPr>
              <w:adjustRightInd w:val="0"/>
              <w:snapToGrid w:val="0"/>
              <w:spacing w:beforeLines="20" w:before="62" w:afterLines="20" w:after="62"/>
              <w:ind w:firstLineChars="200" w:firstLine="420"/>
              <w:rPr>
                <w:szCs w:val="21"/>
              </w:rPr>
            </w:pPr>
          </w:p>
        </w:tc>
        <w:tc>
          <w:tcPr>
            <w:tcW w:w="805" w:type="pct"/>
            <w:gridSpan w:val="2"/>
          </w:tcPr>
          <w:p w:rsidR="00E2378C" w:rsidRPr="00DF0C68" w:rsidRDefault="00E2378C" w:rsidP="008A6C76">
            <w:pPr>
              <w:adjustRightInd w:val="0"/>
              <w:snapToGrid w:val="0"/>
              <w:spacing w:beforeLines="20" w:before="62" w:afterLines="20" w:after="62"/>
              <w:ind w:firstLineChars="200" w:firstLine="420"/>
              <w:rPr>
                <w:szCs w:val="21"/>
              </w:rPr>
            </w:pPr>
          </w:p>
        </w:tc>
        <w:tc>
          <w:tcPr>
            <w:tcW w:w="715" w:type="pct"/>
          </w:tcPr>
          <w:p w:rsidR="00E2378C" w:rsidRPr="00DF0C68" w:rsidRDefault="00E2378C" w:rsidP="008A6C76">
            <w:pPr>
              <w:adjustRightInd w:val="0"/>
              <w:snapToGrid w:val="0"/>
              <w:spacing w:beforeLines="20" w:before="62" w:afterLines="20" w:after="62"/>
              <w:ind w:firstLineChars="200" w:firstLine="420"/>
              <w:rPr>
                <w:szCs w:val="21"/>
              </w:rPr>
            </w:pPr>
          </w:p>
        </w:tc>
        <w:tc>
          <w:tcPr>
            <w:tcW w:w="797" w:type="pct"/>
          </w:tcPr>
          <w:p w:rsidR="00E2378C" w:rsidRPr="00DF0C68" w:rsidRDefault="00E2378C" w:rsidP="008A6C76">
            <w:pPr>
              <w:adjustRightInd w:val="0"/>
              <w:snapToGrid w:val="0"/>
              <w:spacing w:beforeLines="20" w:before="62" w:afterLines="20" w:after="62"/>
              <w:ind w:firstLineChars="200" w:firstLine="420"/>
              <w:rPr>
                <w:szCs w:val="21"/>
              </w:rPr>
            </w:pPr>
          </w:p>
        </w:tc>
      </w:tr>
      <w:tr w:rsidR="00E2378C" w:rsidRPr="00DF0C68" w:rsidTr="008A6C76">
        <w:trPr>
          <w:trHeight w:val="578"/>
          <w:jc w:val="center"/>
        </w:trPr>
        <w:tc>
          <w:tcPr>
            <w:tcW w:w="1249" w:type="pct"/>
            <w:vMerge/>
            <w:vAlign w:val="center"/>
          </w:tcPr>
          <w:p w:rsidR="00E2378C" w:rsidRPr="00DF0C68" w:rsidRDefault="00E2378C" w:rsidP="008A6C76">
            <w:pPr>
              <w:adjustRightInd w:val="0"/>
              <w:snapToGrid w:val="0"/>
              <w:spacing w:beforeLines="20" w:before="62" w:afterLines="20" w:after="62"/>
              <w:ind w:firstLineChars="200" w:firstLine="420"/>
              <w:rPr>
                <w:szCs w:val="21"/>
              </w:rPr>
            </w:pPr>
          </w:p>
        </w:tc>
        <w:tc>
          <w:tcPr>
            <w:tcW w:w="718" w:type="pct"/>
          </w:tcPr>
          <w:p w:rsidR="00E2378C" w:rsidRPr="00DF0C68" w:rsidRDefault="00E2378C" w:rsidP="008A6C76">
            <w:pPr>
              <w:adjustRightInd w:val="0"/>
              <w:snapToGrid w:val="0"/>
              <w:spacing w:beforeLines="20" w:before="62" w:afterLines="20" w:after="62"/>
              <w:ind w:firstLineChars="200" w:firstLine="420"/>
              <w:rPr>
                <w:szCs w:val="21"/>
              </w:rPr>
            </w:pPr>
          </w:p>
        </w:tc>
        <w:tc>
          <w:tcPr>
            <w:tcW w:w="715" w:type="pct"/>
            <w:gridSpan w:val="2"/>
          </w:tcPr>
          <w:p w:rsidR="00E2378C" w:rsidRPr="00DF0C68" w:rsidRDefault="00E2378C" w:rsidP="008A6C76">
            <w:pPr>
              <w:adjustRightInd w:val="0"/>
              <w:snapToGrid w:val="0"/>
              <w:spacing w:beforeLines="20" w:before="62" w:afterLines="20" w:after="62"/>
              <w:ind w:firstLineChars="200" w:firstLine="420"/>
              <w:rPr>
                <w:szCs w:val="21"/>
              </w:rPr>
            </w:pPr>
          </w:p>
        </w:tc>
        <w:tc>
          <w:tcPr>
            <w:tcW w:w="805" w:type="pct"/>
            <w:gridSpan w:val="2"/>
          </w:tcPr>
          <w:p w:rsidR="00E2378C" w:rsidRPr="00DF0C68" w:rsidRDefault="00E2378C" w:rsidP="008A6C76">
            <w:pPr>
              <w:adjustRightInd w:val="0"/>
              <w:snapToGrid w:val="0"/>
              <w:spacing w:beforeLines="20" w:before="62" w:afterLines="20" w:after="62"/>
              <w:ind w:firstLineChars="200" w:firstLine="420"/>
              <w:rPr>
                <w:szCs w:val="21"/>
              </w:rPr>
            </w:pPr>
          </w:p>
        </w:tc>
        <w:tc>
          <w:tcPr>
            <w:tcW w:w="715" w:type="pct"/>
          </w:tcPr>
          <w:p w:rsidR="00E2378C" w:rsidRPr="00DF0C68" w:rsidRDefault="00E2378C" w:rsidP="008A6C76">
            <w:pPr>
              <w:adjustRightInd w:val="0"/>
              <w:snapToGrid w:val="0"/>
              <w:spacing w:beforeLines="20" w:before="62" w:afterLines="20" w:after="62"/>
              <w:ind w:firstLineChars="200" w:firstLine="420"/>
              <w:rPr>
                <w:szCs w:val="21"/>
              </w:rPr>
            </w:pPr>
          </w:p>
        </w:tc>
        <w:tc>
          <w:tcPr>
            <w:tcW w:w="797" w:type="pct"/>
          </w:tcPr>
          <w:p w:rsidR="00E2378C" w:rsidRPr="00DF0C68" w:rsidRDefault="00E2378C" w:rsidP="008A6C76">
            <w:pPr>
              <w:adjustRightInd w:val="0"/>
              <w:snapToGrid w:val="0"/>
              <w:spacing w:beforeLines="20" w:before="62" w:afterLines="20" w:after="62"/>
              <w:ind w:firstLineChars="200" w:firstLine="420"/>
              <w:rPr>
                <w:szCs w:val="21"/>
              </w:rPr>
            </w:pPr>
          </w:p>
        </w:tc>
      </w:tr>
      <w:tr w:rsidR="00E2378C" w:rsidRPr="00DF0C68" w:rsidTr="008A6C76">
        <w:trPr>
          <w:trHeight w:val="1125"/>
          <w:jc w:val="center"/>
        </w:trPr>
        <w:tc>
          <w:tcPr>
            <w:tcW w:w="5000" w:type="pct"/>
            <w:gridSpan w:val="8"/>
            <w:vAlign w:val="center"/>
          </w:tcPr>
          <w:p w:rsidR="00E2378C" w:rsidRPr="00DF0C68" w:rsidRDefault="00E2378C" w:rsidP="008A6C76">
            <w:pPr>
              <w:spacing w:beforeLines="20" w:before="62" w:afterLines="20" w:after="62"/>
              <w:rPr>
                <w:b/>
                <w:bCs/>
                <w:color w:val="000000"/>
                <w:szCs w:val="21"/>
              </w:rPr>
            </w:pPr>
            <w:r w:rsidRPr="00DF0C68">
              <w:rPr>
                <w:b/>
                <w:bCs/>
                <w:color w:val="000000"/>
                <w:szCs w:val="21"/>
              </w:rPr>
              <w:lastRenderedPageBreak/>
              <w:t>Comments from Recommending Unit:</w:t>
            </w:r>
          </w:p>
          <w:p w:rsidR="00E2378C" w:rsidRPr="00DF0C68" w:rsidRDefault="00E2378C" w:rsidP="008A6C76">
            <w:pPr>
              <w:spacing w:beforeLines="20" w:before="62" w:afterLines="20" w:after="62"/>
              <w:rPr>
                <w:szCs w:val="21"/>
              </w:rPr>
            </w:pPr>
          </w:p>
          <w:p w:rsidR="00E2378C" w:rsidRPr="00DF0C68" w:rsidRDefault="00E2378C" w:rsidP="008A6C76">
            <w:pPr>
              <w:spacing w:beforeLines="20" w:before="62" w:afterLines="20" w:after="62"/>
              <w:jc w:val="right"/>
              <w:rPr>
                <w:color w:val="000000"/>
                <w:szCs w:val="21"/>
              </w:rPr>
            </w:pPr>
            <w:r w:rsidRPr="00DF0C68">
              <w:rPr>
                <w:color w:val="000000"/>
                <w:szCs w:val="21"/>
              </w:rPr>
              <w:t xml:space="preserve"> (Seal)</w:t>
            </w:r>
          </w:p>
          <w:p w:rsidR="00E2378C" w:rsidRPr="00DF0C68" w:rsidRDefault="00E2378C" w:rsidP="008A6C76">
            <w:pPr>
              <w:spacing w:beforeLines="20" w:before="62" w:afterLines="20" w:after="62"/>
              <w:ind w:firstLineChars="200" w:firstLine="420"/>
              <w:jc w:val="right"/>
              <w:rPr>
                <w:b/>
                <w:bCs/>
                <w:color w:val="000000"/>
                <w:szCs w:val="21"/>
              </w:rPr>
            </w:pPr>
            <w:r w:rsidRPr="00DF0C68">
              <w:rPr>
                <w:color w:val="000000"/>
                <w:szCs w:val="21"/>
              </w:rPr>
              <w:t>Date: yyyy-mm-dd</w:t>
            </w:r>
          </w:p>
        </w:tc>
      </w:tr>
      <w:tr w:rsidR="00E2378C" w:rsidRPr="00DF0C68" w:rsidTr="008A6C76">
        <w:trPr>
          <w:trHeight w:val="699"/>
          <w:jc w:val="center"/>
        </w:trPr>
        <w:tc>
          <w:tcPr>
            <w:tcW w:w="5000" w:type="pct"/>
            <w:gridSpan w:val="8"/>
            <w:vAlign w:val="center"/>
          </w:tcPr>
          <w:p w:rsidR="00E2378C" w:rsidRPr="00DF0C68" w:rsidRDefault="00E2378C" w:rsidP="008A6C76">
            <w:pPr>
              <w:spacing w:beforeLines="20" w:before="62" w:afterLines="20" w:after="62"/>
              <w:ind w:firstLineChars="200" w:firstLine="422"/>
              <w:rPr>
                <w:b/>
                <w:bCs/>
                <w:color w:val="000000"/>
                <w:szCs w:val="21"/>
              </w:rPr>
            </w:pPr>
            <w:r w:rsidRPr="00DF0C68">
              <w:rPr>
                <w:b/>
                <w:bCs/>
                <w:color w:val="000000"/>
                <w:szCs w:val="21"/>
              </w:rPr>
              <w:t>Commitment of the Declaring Unit:</w:t>
            </w:r>
          </w:p>
          <w:p w:rsidR="00E2378C" w:rsidRPr="00DF0C68" w:rsidRDefault="00E2378C" w:rsidP="008A6C76">
            <w:pPr>
              <w:adjustRightInd w:val="0"/>
              <w:snapToGrid w:val="0"/>
              <w:spacing w:beforeLines="20" w:before="62" w:afterLines="20" w:after="62"/>
              <w:ind w:firstLineChars="200" w:firstLine="420"/>
              <w:rPr>
                <w:szCs w:val="21"/>
              </w:rPr>
            </w:pPr>
            <w:r w:rsidRPr="00DF0C68">
              <w:rPr>
                <w:szCs w:val="21"/>
              </w:rPr>
              <w:t>The contents of the declaration materials are true and accurate. The intellectual property rights of the technology are clear. In case of intellectual property disputes, we will bear all legal responsibilities.</w:t>
            </w:r>
          </w:p>
          <w:p w:rsidR="00E2378C" w:rsidRPr="00DF0C68" w:rsidRDefault="00E2378C" w:rsidP="008A6C76">
            <w:pPr>
              <w:adjustRightInd w:val="0"/>
              <w:snapToGrid w:val="0"/>
              <w:spacing w:beforeLines="20" w:before="62" w:afterLines="20" w:after="62"/>
              <w:ind w:firstLineChars="200" w:firstLine="420"/>
              <w:rPr>
                <w:szCs w:val="21"/>
              </w:rPr>
            </w:pPr>
            <w:r w:rsidRPr="00DF0C68">
              <w:rPr>
                <w:szCs w:val="21"/>
              </w:rPr>
              <w:t xml:space="preserve">Sincerely, </w:t>
            </w:r>
          </w:p>
          <w:p w:rsidR="00E2378C" w:rsidRPr="00DF0C68" w:rsidRDefault="00E2378C" w:rsidP="008A6C76">
            <w:pPr>
              <w:spacing w:beforeLines="20" w:before="62" w:afterLines="20" w:after="62"/>
              <w:ind w:firstLineChars="200" w:firstLine="420"/>
              <w:jc w:val="right"/>
              <w:rPr>
                <w:color w:val="000000"/>
                <w:szCs w:val="21"/>
              </w:rPr>
            </w:pPr>
            <w:r w:rsidRPr="00DF0C68">
              <w:rPr>
                <w:color w:val="000000"/>
                <w:szCs w:val="21"/>
              </w:rPr>
              <w:t xml:space="preserve"> (Seal)</w:t>
            </w:r>
          </w:p>
          <w:p w:rsidR="00E2378C" w:rsidRPr="00DF0C68" w:rsidRDefault="00E2378C" w:rsidP="008A6C76">
            <w:pPr>
              <w:spacing w:beforeLines="20" w:before="62" w:afterLines="20" w:after="62"/>
              <w:ind w:firstLineChars="200" w:firstLine="420"/>
              <w:jc w:val="right"/>
              <w:rPr>
                <w:b/>
                <w:bCs/>
                <w:color w:val="000000"/>
                <w:szCs w:val="21"/>
              </w:rPr>
            </w:pPr>
            <w:r w:rsidRPr="00DF0C68">
              <w:rPr>
                <w:color w:val="000000"/>
                <w:szCs w:val="21"/>
              </w:rPr>
              <w:t>Date: yyyy-mm-dd</w:t>
            </w:r>
          </w:p>
        </w:tc>
      </w:tr>
    </w:tbl>
    <w:p w:rsidR="00E2378C" w:rsidRPr="00DF0C68" w:rsidRDefault="00E2378C" w:rsidP="00E2378C">
      <w:pPr>
        <w:spacing w:beforeLines="50" w:before="156" w:afterLines="50" w:after="156"/>
        <w:rPr>
          <w:szCs w:val="21"/>
        </w:rPr>
      </w:pPr>
      <w:r w:rsidRPr="00DF0C68">
        <w:rPr>
          <w:szCs w:val="21"/>
        </w:rPr>
        <w:t>Instructions for filling the form:</w:t>
      </w:r>
    </w:p>
    <w:p w:rsidR="00E2378C" w:rsidRPr="00DF0C68" w:rsidRDefault="00E2378C" w:rsidP="00E2378C">
      <w:pPr>
        <w:tabs>
          <w:tab w:val="left" w:pos="1260"/>
        </w:tabs>
        <w:spacing w:beforeLines="50" w:before="156" w:afterLines="50" w:after="156"/>
        <w:ind w:firstLineChars="200" w:firstLine="420"/>
        <w:rPr>
          <w:szCs w:val="21"/>
        </w:rPr>
      </w:pPr>
      <w:r w:rsidRPr="00DF0C68">
        <w:rPr>
          <w:rFonts w:hint="eastAsia"/>
          <w:szCs w:val="21"/>
        </w:rPr>
        <w:t>1</w:t>
      </w:r>
      <w:r w:rsidRPr="00DF0C68">
        <w:rPr>
          <w:szCs w:val="21"/>
        </w:rPr>
        <w:t>.</w:t>
      </w:r>
      <w:r w:rsidRPr="00DF0C68">
        <w:rPr>
          <w:szCs w:val="21"/>
        </w:rPr>
        <w:tab/>
        <w:t>For “Declaring Unit", the full name of the unit with independent legal person qualification shall be filled. If two or more units jointly research and develop, the primary unit should be filled in the front.</w:t>
      </w:r>
    </w:p>
    <w:p w:rsidR="00E2378C" w:rsidRPr="00DF0C68" w:rsidRDefault="00E2378C" w:rsidP="00E2378C">
      <w:pPr>
        <w:tabs>
          <w:tab w:val="left" w:pos="1260"/>
        </w:tabs>
        <w:spacing w:beforeLines="50" w:before="156" w:afterLines="50" w:after="156"/>
        <w:ind w:firstLineChars="200" w:firstLine="420"/>
        <w:rPr>
          <w:szCs w:val="21"/>
        </w:rPr>
      </w:pPr>
      <w:r w:rsidRPr="00DF0C68">
        <w:rPr>
          <w:rFonts w:hint="eastAsia"/>
          <w:szCs w:val="21"/>
        </w:rPr>
        <w:t>2</w:t>
      </w:r>
      <w:r w:rsidRPr="00DF0C68">
        <w:rPr>
          <w:szCs w:val="21"/>
        </w:rPr>
        <w:t>.</w:t>
      </w:r>
      <w:r w:rsidRPr="00DF0C68">
        <w:rPr>
          <w:szCs w:val="21"/>
        </w:rPr>
        <w:tab/>
        <w:t xml:space="preserve">If </w:t>
      </w:r>
      <w:r w:rsidRPr="00DF0C68">
        <w:rPr>
          <w:rFonts w:hint="eastAsia"/>
          <w:szCs w:val="21"/>
        </w:rPr>
        <w:t xml:space="preserve">the technology is </w:t>
      </w:r>
      <w:r w:rsidRPr="00DF0C68">
        <w:rPr>
          <w:szCs w:val="21"/>
        </w:rPr>
        <w:t>jointly develop</w:t>
      </w:r>
      <w:r w:rsidRPr="00DF0C68">
        <w:rPr>
          <w:rFonts w:hint="eastAsia"/>
          <w:szCs w:val="21"/>
        </w:rPr>
        <w:t>ed by</w:t>
      </w:r>
      <w:r w:rsidRPr="00DF0C68">
        <w:rPr>
          <w:szCs w:val="21"/>
        </w:rPr>
        <w:t xml:space="preserve"> two or more units, the legal representative of the primary unit shall be filled in.</w:t>
      </w:r>
    </w:p>
    <w:p w:rsidR="00E2378C" w:rsidRPr="00DF0C68" w:rsidRDefault="00E2378C" w:rsidP="00E2378C">
      <w:pPr>
        <w:tabs>
          <w:tab w:val="left" w:pos="1260"/>
        </w:tabs>
        <w:spacing w:beforeLines="50" w:before="156" w:afterLines="50" w:after="156"/>
        <w:ind w:firstLineChars="200" w:firstLine="420"/>
        <w:rPr>
          <w:szCs w:val="21"/>
        </w:rPr>
      </w:pPr>
      <w:r w:rsidRPr="00DF0C68">
        <w:rPr>
          <w:rFonts w:hint="eastAsia"/>
          <w:szCs w:val="21"/>
        </w:rPr>
        <w:t>3</w:t>
      </w:r>
      <w:r w:rsidRPr="00DF0C68">
        <w:rPr>
          <w:szCs w:val="21"/>
        </w:rPr>
        <w:t>.</w:t>
      </w:r>
      <w:r w:rsidRPr="00DF0C68">
        <w:rPr>
          <w:szCs w:val="21"/>
        </w:rPr>
        <w:tab/>
        <w:t>The words in brackets in the right column of the declaration form are instructions for filling in. Please clear them before filling in.</w:t>
      </w:r>
    </w:p>
    <w:p w:rsidR="00E2378C" w:rsidRPr="00DF0C68" w:rsidRDefault="00E2378C" w:rsidP="00E2378C">
      <w:pPr>
        <w:tabs>
          <w:tab w:val="left" w:pos="1260"/>
        </w:tabs>
        <w:spacing w:beforeLines="50" w:before="156" w:afterLines="50" w:after="156"/>
        <w:ind w:firstLineChars="200" w:firstLine="420"/>
        <w:rPr>
          <w:szCs w:val="21"/>
        </w:rPr>
      </w:pPr>
      <w:r w:rsidRPr="00DF0C68">
        <w:rPr>
          <w:rFonts w:hint="eastAsia"/>
          <w:szCs w:val="21"/>
        </w:rPr>
        <w:t>4</w:t>
      </w:r>
      <w:r w:rsidRPr="00DF0C68">
        <w:rPr>
          <w:szCs w:val="21"/>
        </w:rPr>
        <w:t>.</w:t>
      </w:r>
      <w:r w:rsidRPr="00DF0C68">
        <w:rPr>
          <w:szCs w:val="21"/>
        </w:rPr>
        <w:tab/>
        <w:t>The Declaring Unit shall truthfully fill in the form and be responsible for the authenticity of the contents. The official seal shall be stamped at the "Commitment of the Declaring Unit". The name on the official seal shall be consistent with that of the Declaring Unit. The official seal shall not be copied.</w:t>
      </w:r>
    </w:p>
    <w:p w:rsidR="00E2378C" w:rsidRPr="00DF0C68" w:rsidRDefault="00E2378C" w:rsidP="00E2378C">
      <w:pPr>
        <w:tabs>
          <w:tab w:val="left" w:pos="1260"/>
        </w:tabs>
        <w:spacing w:beforeLines="50" w:before="156" w:afterLines="50" w:after="156"/>
        <w:ind w:firstLineChars="200" w:firstLine="420"/>
        <w:rPr>
          <w:szCs w:val="21"/>
        </w:rPr>
      </w:pPr>
      <w:r w:rsidRPr="00DF0C68">
        <w:rPr>
          <w:rFonts w:hint="eastAsia"/>
          <w:szCs w:val="21"/>
        </w:rPr>
        <w:t>5</w:t>
      </w:r>
      <w:r w:rsidRPr="00DF0C68">
        <w:rPr>
          <w:szCs w:val="21"/>
        </w:rPr>
        <w:t>.</w:t>
      </w:r>
      <w:r w:rsidRPr="00DF0C68">
        <w:rPr>
          <w:szCs w:val="21"/>
        </w:rPr>
        <w:tab/>
        <w:t>After the Declaring Unit has prepared the application materials, it should ask the Recommending Unit to fill in the "Comments from Recommending Unit" and stamp its official seal. The name on official seal must be consistent with that of the Recommending Unit, and the official seal must not be copied.</w:t>
      </w:r>
    </w:p>
    <w:p w:rsidR="00E2378C" w:rsidRPr="003F4C0F" w:rsidRDefault="00E2378C" w:rsidP="00E2378C">
      <w:pPr>
        <w:tabs>
          <w:tab w:val="left" w:pos="1260"/>
        </w:tabs>
        <w:spacing w:beforeLines="50" w:before="156" w:afterLines="50" w:after="156"/>
        <w:ind w:firstLineChars="200" w:firstLine="420"/>
        <w:rPr>
          <w:szCs w:val="21"/>
        </w:rPr>
      </w:pPr>
      <w:r w:rsidRPr="00DF0C68">
        <w:rPr>
          <w:rFonts w:hint="eastAsia"/>
          <w:szCs w:val="21"/>
        </w:rPr>
        <w:t>6</w:t>
      </w:r>
      <w:r w:rsidRPr="00DF0C68">
        <w:rPr>
          <w:szCs w:val="21"/>
        </w:rPr>
        <w:t>.</w:t>
      </w:r>
      <w:r w:rsidRPr="00DF0C68">
        <w:rPr>
          <w:szCs w:val="21"/>
        </w:rPr>
        <w:tab/>
        <w:t xml:space="preserve">If the </w:t>
      </w:r>
      <w:r w:rsidRPr="00DF0C68">
        <w:rPr>
          <w:rFonts w:hint="eastAsia"/>
          <w:szCs w:val="21"/>
        </w:rPr>
        <w:t>declaration</w:t>
      </w:r>
      <w:r w:rsidRPr="00DF0C68">
        <w:rPr>
          <w:szCs w:val="21"/>
        </w:rPr>
        <w:t xml:space="preserve"> materials are short of key materials or the introduction of technical contents is unclear, they cannot enter the review process. The Declaring Unit shall fill in the materials strictly according to the requirements to ensure the objectivity, accuracy and consistency of the contents.</w:t>
      </w:r>
    </w:p>
    <w:p w:rsidR="00E2378C" w:rsidRPr="00DF0C68" w:rsidRDefault="00E2378C" w:rsidP="00E2378C">
      <w:pPr>
        <w:tabs>
          <w:tab w:val="left" w:pos="1260"/>
        </w:tabs>
        <w:spacing w:beforeLines="50" w:before="156" w:afterLines="50" w:after="156"/>
        <w:ind w:firstLineChars="200" w:firstLine="420"/>
        <w:rPr>
          <w:color w:val="000000"/>
          <w:szCs w:val="21"/>
        </w:rPr>
      </w:pPr>
      <w:r w:rsidRPr="00DF0C68">
        <w:rPr>
          <w:rFonts w:hint="eastAsia"/>
          <w:color w:val="000000"/>
          <w:szCs w:val="21"/>
        </w:rPr>
        <w:t>7</w:t>
      </w:r>
      <w:r w:rsidRPr="00DF0C68">
        <w:rPr>
          <w:color w:val="000000"/>
          <w:szCs w:val="21"/>
        </w:rPr>
        <w:t>.</w:t>
      </w:r>
      <w:r w:rsidRPr="00DF0C68">
        <w:rPr>
          <w:color w:val="000000"/>
          <w:szCs w:val="21"/>
        </w:rPr>
        <w:tab/>
        <w:t>Please fill in the information of not less than 3 main users.</w:t>
      </w:r>
    </w:p>
    <w:p w:rsidR="00E2378C" w:rsidRPr="00DF0C68" w:rsidRDefault="00E2378C" w:rsidP="00E2378C">
      <w:pPr>
        <w:widowControl/>
        <w:spacing w:beforeLines="50" w:before="156" w:afterLines="50" w:after="156"/>
        <w:rPr>
          <w:szCs w:val="21"/>
        </w:rPr>
      </w:pPr>
      <w:r w:rsidRPr="00DF0C68">
        <w:rPr>
          <w:szCs w:val="21"/>
        </w:rPr>
        <w:br w:type="page"/>
      </w:r>
    </w:p>
    <w:p w:rsidR="00E2378C" w:rsidRPr="00DF0C68" w:rsidRDefault="00E2378C" w:rsidP="00E2378C">
      <w:pPr>
        <w:widowControl/>
        <w:spacing w:beforeLines="50" w:before="156" w:afterLines="50" w:after="156"/>
        <w:rPr>
          <w:szCs w:val="21"/>
        </w:rPr>
      </w:pPr>
      <w:r w:rsidRPr="00DF0C68">
        <w:rPr>
          <w:szCs w:val="21"/>
        </w:rPr>
        <w:lastRenderedPageBreak/>
        <w:t>Annex 2</w:t>
      </w:r>
      <w:r>
        <w:rPr>
          <w:rFonts w:hint="eastAsia"/>
          <w:szCs w:val="21"/>
        </w:rPr>
        <w:t>-</w:t>
      </w:r>
      <w:r>
        <w:rPr>
          <w:szCs w:val="21"/>
        </w:rPr>
        <w:t>2</w:t>
      </w:r>
    </w:p>
    <w:p w:rsidR="00E2378C" w:rsidRPr="00F96956" w:rsidRDefault="00E2378C" w:rsidP="00E2378C">
      <w:pPr>
        <w:spacing w:beforeLines="50" w:before="156" w:afterLines="50" w:after="156"/>
        <w:ind w:firstLineChars="200" w:firstLine="482"/>
        <w:jc w:val="center"/>
        <w:rPr>
          <w:b/>
          <w:sz w:val="24"/>
          <w:szCs w:val="24"/>
        </w:rPr>
      </w:pPr>
      <w:r w:rsidRPr="00F96956">
        <w:rPr>
          <w:b/>
          <w:sz w:val="24"/>
          <w:szCs w:val="24"/>
        </w:rPr>
        <w:t>Outline for the Preparation of Technical Report</w:t>
      </w:r>
    </w:p>
    <w:p w:rsidR="00E2378C" w:rsidRPr="00DF0C68" w:rsidRDefault="00E2378C" w:rsidP="00E2378C">
      <w:pPr>
        <w:spacing w:beforeLines="50" w:before="156" w:afterLines="50" w:after="156"/>
        <w:ind w:firstLineChars="200" w:firstLine="420"/>
        <w:rPr>
          <w:szCs w:val="21"/>
        </w:rPr>
      </w:pPr>
      <w:r w:rsidRPr="00DF0C68">
        <w:rPr>
          <w:szCs w:val="21"/>
        </w:rPr>
        <w:t>Abstract (within 300 words)</w:t>
      </w:r>
    </w:p>
    <w:p w:rsidR="00E2378C" w:rsidRPr="00DF0C68" w:rsidRDefault="00E2378C" w:rsidP="00E2378C">
      <w:pPr>
        <w:spacing w:beforeLines="50" w:before="156" w:afterLines="50" w:after="156"/>
        <w:ind w:firstLineChars="200" w:firstLine="420"/>
        <w:rPr>
          <w:szCs w:val="21"/>
        </w:rPr>
      </w:pPr>
      <w:r w:rsidRPr="00DF0C68">
        <w:rPr>
          <w:szCs w:val="21"/>
        </w:rPr>
        <w:t>I.</w:t>
      </w:r>
      <w:r w:rsidRPr="00DF0C68">
        <w:rPr>
          <w:szCs w:val="21"/>
        </w:rPr>
        <w:tab/>
        <w:t>Sources of technology</w:t>
      </w:r>
    </w:p>
    <w:p w:rsidR="00E2378C" w:rsidRPr="00DF0C68" w:rsidRDefault="00E2378C" w:rsidP="00E2378C">
      <w:pPr>
        <w:spacing w:beforeLines="50" w:before="156" w:afterLines="50" w:after="156"/>
        <w:ind w:firstLineChars="200" w:firstLine="420"/>
        <w:rPr>
          <w:szCs w:val="21"/>
        </w:rPr>
      </w:pPr>
      <w:r w:rsidRPr="00DF0C68">
        <w:rPr>
          <w:szCs w:val="21"/>
        </w:rPr>
        <w:t>II.</w:t>
      </w:r>
      <w:r w:rsidRPr="00DF0C68">
        <w:rPr>
          <w:szCs w:val="21"/>
        </w:rPr>
        <w:tab/>
        <w:t>Domestic and foreign research and development status and technology comparison</w:t>
      </w:r>
    </w:p>
    <w:p w:rsidR="00E2378C" w:rsidRPr="00DF0C68" w:rsidRDefault="00E2378C" w:rsidP="00E2378C">
      <w:pPr>
        <w:spacing w:beforeLines="50" w:before="156" w:afterLines="50" w:after="156"/>
        <w:ind w:firstLineChars="200" w:firstLine="420"/>
        <w:rPr>
          <w:szCs w:val="21"/>
        </w:rPr>
      </w:pPr>
      <w:r w:rsidRPr="00DF0C68">
        <w:rPr>
          <w:szCs w:val="21"/>
        </w:rPr>
        <w:t>III.</w:t>
      </w:r>
      <w:r w:rsidRPr="00DF0C68">
        <w:rPr>
          <w:szCs w:val="21"/>
        </w:rPr>
        <w:tab/>
        <w:t>Main technical and economic indicators</w:t>
      </w:r>
    </w:p>
    <w:p w:rsidR="00E2378C" w:rsidRPr="00DF0C68" w:rsidRDefault="00E2378C" w:rsidP="00E2378C">
      <w:pPr>
        <w:spacing w:beforeLines="50" w:before="156" w:afterLines="50" w:after="156"/>
        <w:ind w:firstLineChars="200" w:firstLine="420"/>
        <w:rPr>
          <w:szCs w:val="21"/>
        </w:rPr>
      </w:pPr>
      <w:r w:rsidRPr="00DF0C68">
        <w:rPr>
          <w:szCs w:val="21"/>
        </w:rPr>
        <w:t>Main design, technical &amp; performance parameters, resources and environmental effect indicators, economic parameters (investment, operating costs, profitability, etc.) shall be involved.</w:t>
      </w:r>
    </w:p>
    <w:p w:rsidR="00E2378C" w:rsidRPr="00DF0C68" w:rsidRDefault="00E2378C" w:rsidP="00E2378C">
      <w:pPr>
        <w:spacing w:beforeLines="50" w:before="156" w:afterLines="50" w:after="156"/>
        <w:ind w:firstLineChars="200" w:firstLine="420"/>
        <w:rPr>
          <w:szCs w:val="21"/>
        </w:rPr>
      </w:pPr>
      <w:r w:rsidRPr="00DF0C68">
        <w:rPr>
          <w:szCs w:val="21"/>
        </w:rPr>
        <w:t>IV.</w:t>
      </w:r>
      <w:r w:rsidRPr="00DF0C68">
        <w:rPr>
          <w:szCs w:val="21"/>
        </w:rPr>
        <w:tab/>
        <w:t>Key technologies and innovation points</w:t>
      </w:r>
    </w:p>
    <w:p w:rsidR="00E2378C" w:rsidRPr="00DF0C68" w:rsidRDefault="00E2378C" w:rsidP="00E2378C">
      <w:pPr>
        <w:spacing w:beforeLines="50" w:before="156" w:afterLines="50" w:after="156"/>
        <w:ind w:firstLineChars="200" w:firstLine="420"/>
        <w:rPr>
          <w:szCs w:val="21"/>
        </w:rPr>
      </w:pPr>
      <w:r w:rsidRPr="00DF0C68">
        <w:rPr>
          <w:szCs w:val="21"/>
        </w:rPr>
        <w:t>V.</w:t>
      </w:r>
      <w:r w:rsidRPr="00DF0C68">
        <w:rPr>
          <w:szCs w:val="21"/>
        </w:rPr>
        <w:tab/>
        <w:t>Application and promotion situation and prospect analysis</w:t>
      </w:r>
    </w:p>
    <w:p w:rsidR="00E2378C" w:rsidRPr="00DF0C68" w:rsidRDefault="00E2378C" w:rsidP="00E2378C">
      <w:pPr>
        <w:spacing w:beforeLines="50" w:before="156" w:afterLines="50" w:after="156"/>
        <w:ind w:firstLineChars="200" w:firstLine="420"/>
        <w:rPr>
          <w:szCs w:val="21"/>
        </w:rPr>
      </w:pPr>
      <w:r w:rsidRPr="00DF0C68">
        <w:rPr>
          <w:szCs w:val="21"/>
        </w:rPr>
        <w:t>Describe the current application and promotion of this technology in detail, and analyze the application and promotion prospects of this technology in China and the countries along "the belt and road" respectively.</w:t>
      </w:r>
    </w:p>
    <w:p w:rsidR="00E2378C" w:rsidRPr="00DF0C68" w:rsidRDefault="00E2378C" w:rsidP="00E2378C">
      <w:pPr>
        <w:widowControl/>
        <w:spacing w:beforeLines="50" w:before="156" w:afterLines="50" w:after="156"/>
        <w:ind w:firstLineChars="200" w:firstLine="420"/>
        <w:rPr>
          <w:szCs w:val="21"/>
        </w:rPr>
      </w:pPr>
    </w:p>
    <w:p w:rsidR="00E2378C" w:rsidRPr="00DF0C68" w:rsidRDefault="00E2378C" w:rsidP="00E2378C">
      <w:pPr>
        <w:spacing w:beforeLines="50" w:before="156" w:afterLines="50" w:after="156"/>
        <w:ind w:firstLineChars="200" w:firstLine="420"/>
        <w:rPr>
          <w:szCs w:val="21"/>
        </w:rPr>
      </w:pPr>
    </w:p>
    <w:p w:rsidR="00E2378C" w:rsidRPr="00DF0C68" w:rsidRDefault="00E2378C" w:rsidP="00E2378C">
      <w:pPr>
        <w:spacing w:beforeLines="50" w:before="156" w:afterLines="50" w:after="156"/>
        <w:ind w:firstLineChars="200" w:firstLine="420"/>
        <w:rPr>
          <w:szCs w:val="21"/>
        </w:rPr>
      </w:pPr>
    </w:p>
    <w:p w:rsidR="00E2378C" w:rsidRPr="00DF0C68" w:rsidRDefault="00E2378C" w:rsidP="00E2378C">
      <w:pPr>
        <w:spacing w:beforeLines="50" w:before="156" w:afterLines="50" w:after="156"/>
        <w:ind w:firstLineChars="200" w:firstLine="420"/>
        <w:rPr>
          <w:szCs w:val="21"/>
        </w:rPr>
      </w:pPr>
    </w:p>
    <w:p w:rsidR="00E2378C" w:rsidRPr="00DF0C68" w:rsidRDefault="00E2378C" w:rsidP="00E2378C">
      <w:pPr>
        <w:spacing w:beforeLines="50" w:before="156" w:afterLines="50" w:after="156"/>
        <w:ind w:firstLineChars="200" w:firstLine="420"/>
        <w:rPr>
          <w:szCs w:val="21"/>
        </w:rPr>
      </w:pPr>
    </w:p>
    <w:p w:rsidR="00E2378C" w:rsidRPr="00DF0C68" w:rsidRDefault="00E2378C" w:rsidP="00E2378C">
      <w:pPr>
        <w:spacing w:beforeLines="50" w:before="156" w:afterLines="50" w:after="156"/>
        <w:ind w:firstLineChars="200" w:firstLine="420"/>
        <w:rPr>
          <w:szCs w:val="21"/>
        </w:rPr>
      </w:pPr>
    </w:p>
    <w:p w:rsidR="00E2378C" w:rsidRPr="00DF0C68" w:rsidRDefault="00E2378C" w:rsidP="00E2378C">
      <w:pPr>
        <w:spacing w:beforeLines="50" w:before="156" w:afterLines="50" w:after="156"/>
        <w:ind w:firstLineChars="200" w:firstLine="420"/>
        <w:rPr>
          <w:szCs w:val="21"/>
        </w:rPr>
        <w:sectPr w:rsidR="00E2378C" w:rsidRPr="00DF0C68">
          <w:pgSz w:w="11906" w:h="16838"/>
          <w:pgMar w:top="1440" w:right="1800" w:bottom="1440" w:left="1800" w:header="851" w:footer="992" w:gutter="0"/>
          <w:cols w:space="425"/>
          <w:docGrid w:type="lines" w:linePitch="312"/>
        </w:sectPr>
      </w:pPr>
    </w:p>
    <w:p w:rsidR="00E2378C" w:rsidRPr="00DF0C68" w:rsidRDefault="00E2378C" w:rsidP="00E2378C">
      <w:pPr>
        <w:widowControl/>
        <w:spacing w:beforeLines="50" w:before="156" w:afterLines="50" w:after="156"/>
        <w:rPr>
          <w:szCs w:val="21"/>
        </w:rPr>
      </w:pPr>
      <w:r w:rsidRPr="00DF0C68">
        <w:rPr>
          <w:szCs w:val="21"/>
        </w:rPr>
        <w:lastRenderedPageBreak/>
        <w:t xml:space="preserve">Annex </w:t>
      </w:r>
      <w:r>
        <w:rPr>
          <w:szCs w:val="21"/>
        </w:rPr>
        <w:t>2</w:t>
      </w:r>
      <w:r>
        <w:rPr>
          <w:rFonts w:hint="eastAsia"/>
          <w:szCs w:val="21"/>
        </w:rPr>
        <w:t>-</w:t>
      </w:r>
      <w:r w:rsidRPr="00DF0C68">
        <w:rPr>
          <w:szCs w:val="21"/>
        </w:rPr>
        <w:t>3</w:t>
      </w:r>
    </w:p>
    <w:p w:rsidR="00E2378C" w:rsidRPr="00F96956" w:rsidRDefault="00E2378C" w:rsidP="00E2378C">
      <w:pPr>
        <w:spacing w:beforeLines="50" w:before="156" w:afterLines="50" w:after="156"/>
        <w:ind w:firstLineChars="200" w:firstLine="482"/>
        <w:jc w:val="center"/>
        <w:rPr>
          <w:b/>
          <w:sz w:val="24"/>
          <w:szCs w:val="24"/>
        </w:rPr>
      </w:pPr>
      <w:r w:rsidRPr="00F96956">
        <w:rPr>
          <w:b/>
          <w:sz w:val="24"/>
          <w:szCs w:val="24"/>
        </w:rPr>
        <w:t>Outline for Preparation of Typical Cases</w:t>
      </w:r>
    </w:p>
    <w:p w:rsidR="00E2378C" w:rsidRPr="00DF0C68" w:rsidRDefault="00E2378C" w:rsidP="00E2378C">
      <w:pPr>
        <w:spacing w:beforeLines="50" w:before="156" w:afterLines="50" w:after="156"/>
        <w:ind w:firstLineChars="200" w:firstLine="422"/>
        <w:rPr>
          <w:b/>
          <w:szCs w:val="21"/>
        </w:rPr>
      </w:pPr>
      <w:r w:rsidRPr="00DF0C68">
        <w:rPr>
          <w:b/>
          <w:szCs w:val="21"/>
        </w:rPr>
        <w:t>I.</w:t>
      </w:r>
      <w:r w:rsidRPr="00DF0C68">
        <w:rPr>
          <w:b/>
          <w:szCs w:val="21"/>
        </w:rPr>
        <w:tab/>
        <w:t>Name of case</w:t>
      </w:r>
    </w:p>
    <w:p w:rsidR="00E2378C" w:rsidRPr="00DF0C68" w:rsidRDefault="00E2378C" w:rsidP="00E2378C">
      <w:pPr>
        <w:spacing w:beforeLines="50" w:before="156" w:afterLines="50" w:after="156"/>
        <w:ind w:firstLineChars="200" w:firstLine="422"/>
        <w:rPr>
          <w:b/>
          <w:szCs w:val="21"/>
        </w:rPr>
      </w:pPr>
      <w:r w:rsidRPr="00DF0C68">
        <w:rPr>
          <w:b/>
          <w:szCs w:val="21"/>
        </w:rPr>
        <w:t>II.</w:t>
      </w:r>
      <w:r w:rsidRPr="00DF0C68">
        <w:rPr>
          <w:b/>
          <w:szCs w:val="21"/>
        </w:rPr>
        <w:tab/>
        <w:t>Project overview</w:t>
      </w:r>
    </w:p>
    <w:p w:rsidR="00E2378C" w:rsidRPr="00DF0C68" w:rsidRDefault="00E2378C" w:rsidP="00E2378C">
      <w:pPr>
        <w:spacing w:beforeLines="50" w:before="156" w:afterLines="50" w:after="156"/>
        <w:ind w:firstLineChars="200" w:firstLine="420"/>
        <w:rPr>
          <w:szCs w:val="21"/>
        </w:rPr>
      </w:pPr>
      <w:r w:rsidRPr="00DF0C68">
        <w:rPr>
          <w:szCs w:val="21"/>
        </w:rPr>
        <w:t xml:space="preserve">Explain the processing object, processing capacity, construction, and commissioning and normal operation time of the project, with a limit of 500 words. </w:t>
      </w:r>
    </w:p>
    <w:p w:rsidR="00E2378C" w:rsidRPr="00DF0C68" w:rsidRDefault="00E2378C" w:rsidP="00E2378C">
      <w:pPr>
        <w:spacing w:beforeLines="50" w:before="156" w:afterLines="50" w:after="156"/>
        <w:ind w:firstLineChars="200" w:firstLine="422"/>
        <w:rPr>
          <w:b/>
          <w:szCs w:val="21"/>
        </w:rPr>
      </w:pPr>
      <w:r w:rsidRPr="00DF0C68">
        <w:rPr>
          <w:b/>
          <w:szCs w:val="21"/>
        </w:rPr>
        <w:t>III.</w:t>
      </w:r>
      <w:r w:rsidRPr="00DF0C68">
        <w:rPr>
          <w:b/>
          <w:szCs w:val="21"/>
        </w:rPr>
        <w:tab/>
        <w:t>Brief Introduction of process</w:t>
      </w:r>
    </w:p>
    <w:p w:rsidR="00E2378C" w:rsidRPr="00DF0C68" w:rsidRDefault="00E2378C" w:rsidP="00E2378C">
      <w:pPr>
        <w:spacing w:beforeLines="50" w:before="156" w:afterLines="50" w:after="156"/>
        <w:ind w:firstLineChars="200" w:firstLine="420"/>
        <w:rPr>
          <w:szCs w:val="21"/>
        </w:rPr>
      </w:pPr>
      <w:r w:rsidRPr="00DF0C68">
        <w:rPr>
          <w:szCs w:val="21"/>
        </w:rPr>
        <w:t xml:space="preserve"> (I) Process flow</w:t>
      </w:r>
    </w:p>
    <w:p w:rsidR="00E2378C" w:rsidRPr="00DF0C68" w:rsidRDefault="00E2378C" w:rsidP="00E2378C">
      <w:pPr>
        <w:spacing w:beforeLines="50" w:before="156" w:afterLines="50" w:after="156"/>
        <w:ind w:firstLineChars="200" w:firstLine="420"/>
        <w:rPr>
          <w:szCs w:val="21"/>
        </w:rPr>
      </w:pPr>
      <w:r w:rsidRPr="00DF0C68">
        <w:rPr>
          <w:szCs w:val="21"/>
        </w:rPr>
        <w:t xml:space="preserve">Briefly introduce the process principle, process flow, key process parameters, special properties, etc. of the project. Process drawings or facility photos can be attached. Limit to 500 words. </w:t>
      </w:r>
    </w:p>
    <w:p w:rsidR="00E2378C" w:rsidRPr="00DF0C68" w:rsidRDefault="00E2378C" w:rsidP="00E2378C">
      <w:pPr>
        <w:spacing w:beforeLines="50" w:before="156" w:afterLines="50" w:after="156"/>
        <w:ind w:firstLineChars="200" w:firstLine="420"/>
        <w:rPr>
          <w:szCs w:val="21"/>
        </w:rPr>
      </w:pPr>
      <w:r w:rsidRPr="00DF0C68">
        <w:rPr>
          <w:szCs w:val="21"/>
        </w:rPr>
        <w:t xml:space="preserve"> (II) Key technologies or design features</w:t>
      </w:r>
    </w:p>
    <w:p w:rsidR="00E2378C" w:rsidRPr="00DF0C68" w:rsidRDefault="00E2378C" w:rsidP="00E2378C">
      <w:pPr>
        <w:spacing w:beforeLines="50" w:before="156" w:afterLines="50" w:after="156"/>
        <w:ind w:firstLineChars="200" w:firstLine="420"/>
        <w:rPr>
          <w:szCs w:val="21"/>
        </w:rPr>
      </w:pPr>
      <w:r w:rsidRPr="00DF0C68">
        <w:rPr>
          <w:szCs w:val="21"/>
        </w:rPr>
        <w:t>Briefly introduce the key technology, process arrangement features, special design or devices, new materials, new systems, etc. of the project. Limit to 500 words.</w:t>
      </w:r>
    </w:p>
    <w:p w:rsidR="00E2378C" w:rsidRPr="00DF0C68" w:rsidRDefault="00E2378C" w:rsidP="00E2378C">
      <w:pPr>
        <w:spacing w:beforeLines="50" w:before="156" w:afterLines="50" w:after="156"/>
        <w:ind w:firstLineChars="200" w:firstLine="422"/>
        <w:rPr>
          <w:b/>
          <w:szCs w:val="21"/>
        </w:rPr>
      </w:pPr>
      <w:r w:rsidRPr="00DF0C68">
        <w:rPr>
          <w:b/>
          <w:szCs w:val="21"/>
        </w:rPr>
        <w:t>IV.</w:t>
      </w:r>
      <w:r w:rsidRPr="00DF0C68">
        <w:rPr>
          <w:b/>
          <w:szCs w:val="21"/>
        </w:rPr>
        <w:tab/>
        <w:t>Technical criteria</w:t>
      </w:r>
    </w:p>
    <w:p w:rsidR="00E2378C" w:rsidRPr="00DF0C68" w:rsidRDefault="00E2378C" w:rsidP="00E2378C">
      <w:pPr>
        <w:spacing w:beforeLines="50" w:before="156" w:afterLines="50" w:after="156"/>
        <w:ind w:firstLineChars="200" w:firstLine="420"/>
        <w:rPr>
          <w:szCs w:val="21"/>
        </w:rPr>
      </w:pPr>
      <w:r w:rsidRPr="00DF0C68">
        <w:rPr>
          <w:szCs w:val="21"/>
        </w:rPr>
        <w:t xml:space="preserve">Introduce the main pollutants </w:t>
      </w:r>
      <w:r w:rsidRPr="00DF0C68">
        <w:rPr>
          <w:rFonts w:hint="eastAsia"/>
          <w:szCs w:val="21"/>
        </w:rPr>
        <w:t>targeted by</w:t>
      </w:r>
      <w:r w:rsidRPr="00DF0C68">
        <w:rPr>
          <w:szCs w:val="21"/>
        </w:rPr>
        <w:t xml:space="preserve"> the project, </w:t>
      </w:r>
      <w:r w:rsidRPr="00DF0C68">
        <w:rPr>
          <w:rFonts w:hint="eastAsia"/>
          <w:szCs w:val="21"/>
        </w:rPr>
        <w:t xml:space="preserve">the </w:t>
      </w:r>
      <w:r w:rsidRPr="00DF0C68">
        <w:rPr>
          <w:szCs w:val="21"/>
        </w:rPr>
        <w:t xml:space="preserve">removal efficiency, </w:t>
      </w:r>
      <w:r w:rsidRPr="00DF0C68">
        <w:rPr>
          <w:rFonts w:hint="eastAsia"/>
          <w:szCs w:val="21"/>
        </w:rPr>
        <w:t xml:space="preserve">the </w:t>
      </w:r>
      <w:r w:rsidRPr="00DF0C68">
        <w:rPr>
          <w:szCs w:val="21"/>
        </w:rPr>
        <w:t xml:space="preserve">applicable emission standards and conformity status, </w:t>
      </w:r>
      <w:r w:rsidRPr="00DF0C68">
        <w:rPr>
          <w:rFonts w:hint="eastAsia"/>
          <w:szCs w:val="21"/>
        </w:rPr>
        <w:t xml:space="preserve">the </w:t>
      </w:r>
      <w:r w:rsidRPr="00DF0C68">
        <w:rPr>
          <w:szCs w:val="21"/>
        </w:rPr>
        <w:t xml:space="preserve">annual reduction amount of main pollutants, </w:t>
      </w:r>
      <w:r w:rsidRPr="00DF0C68">
        <w:rPr>
          <w:rFonts w:hint="eastAsia"/>
          <w:szCs w:val="21"/>
        </w:rPr>
        <w:t>the yield</w:t>
      </w:r>
      <w:r w:rsidRPr="00DF0C68">
        <w:rPr>
          <w:szCs w:val="21"/>
        </w:rPr>
        <w:t xml:space="preserve"> of main by-products, </w:t>
      </w:r>
      <w:r w:rsidRPr="00DF0C68">
        <w:rPr>
          <w:rFonts w:hint="eastAsia"/>
          <w:szCs w:val="21"/>
        </w:rPr>
        <w:t xml:space="preserve">the </w:t>
      </w:r>
      <w:r w:rsidRPr="00DF0C68">
        <w:rPr>
          <w:szCs w:val="21"/>
        </w:rPr>
        <w:t xml:space="preserve">operation and maintenance parameters of key equipment/ facilities (e.g. fillers, catalysts, etc.), </w:t>
      </w:r>
      <w:r w:rsidRPr="00DF0C68">
        <w:rPr>
          <w:rFonts w:hint="eastAsia"/>
          <w:szCs w:val="21"/>
        </w:rPr>
        <w:t xml:space="preserve">the </w:t>
      </w:r>
      <w:r w:rsidRPr="00DF0C68">
        <w:rPr>
          <w:szCs w:val="21"/>
        </w:rPr>
        <w:t xml:space="preserve">secondary pollution emission index, </w:t>
      </w:r>
      <w:r w:rsidRPr="00DF0C68">
        <w:rPr>
          <w:rFonts w:hint="eastAsia"/>
          <w:szCs w:val="21"/>
        </w:rPr>
        <w:t xml:space="preserve">the </w:t>
      </w:r>
      <w:r w:rsidRPr="00DF0C68">
        <w:rPr>
          <w:szCs w:val="21"/>
        </w:rPr>
        <w:t xml:space="preserve">water and energy saving, etc. Limit to 500 words. </w:t>
      </w:r>
    </w:p>
    <w:p w:rsidR="00E2378C" w:rsidRPr="00DF0C68" w:rsidRDefault="00E2378C" w:rsidP="00E2378C">
      <w:pPr>
        <w:spacing w:beforeLines="50" w:before="156" w:afterLines="50" w:after="156"/>
        <w:ind w:firstLineChars="200" w:firstLine="422"/>
        <w:rPr>
          <w:b/>
          <w:szCs w:val="21"/>
        </w:rPr>
      </w:pPr>
      <w:r w:rsidRPr="00DF0C68">
        <w:rPr>
          <w:b/>
          <w:szCs w:val="21"/>
        </w:rPr>
        <w:t>V.</w:t>
      </w:r>
      <w:r w:rsidRPr="00DF0C68">
        <w:rPr>
          <w:b/>
          <w:szCs w:val="21"/>
        </w:rPr>
        <w:tab/>
        <w:t>Investment costs</w:t>
      </w:r>
    </w:p>
    <w:p w:rsidR="00E2378C" w:rsidRPr="00DF0C68" w:rsidRDefault="00E2378C" w:rsidP="00E2378C">
      <w:pPr>
        <w:spacing w:beforeLines="50" w:before="156" w:afterLines="50" w:after="156"/>
        <w:ind w:firstLineChars="200" w:firstLine="420"/>
        <w:rPr>
          <w:szCs w:val="21"/>
        </w:rPr>
      </w:pPr>
      <w:r w:rsidRPr="00DF0C68">
        <w:rPr>
          <w:szCs w:val="21"/>
        </w:rPr>
        <w:t xml:space="preserve">Explain the basic composition of the project's investment, the total investment cost and calculate the investment cost per unit of processing capacity. Limit to 200 words, </w:t>
      </w:r>
    </w:p>
    <w:p w:rsidR="00E2378C" w:rsidRPr="00DF0C68" w:rsidRDefault="00E2378C" w:rsidP="00E2378C">
      <w:pPr>
        <w:spacing w:beforeLines="50" w:before="156" w:afterLines="50" w:after="156"/>
        <w:ind w:firstLineChars="200" w:firstLine="422"/>
        <w:rPr>
          <w:b/>
          <w:szCs w:val="21"/>
        </w:rPr>
      </w:pPr>
      <w:r w:rsidRPr="00DF0C68">
        <w:rPr>
          <w:b/>
          <w:szCs w:val="21"/>
        </w:rPr>
        <w:t>VI.</w:t>
      </w:r>
      <w:r w:rsidRPr="00DF0C68">
        <w:rPr>
          <w:b/>
          <w:szCs w:val="21"/>
        </w:rPr>
        <w:tab/>
        <w:t>Operating costs</w:t>
      </w:r>
    </w:p>
    <w:p w:rsidR="00E2378C" w:rsidRPr="00DF0C68" w:rsidRDefault="00E2378C" w:rsidP="00E2378C">
      <w:pPr>
        <w:spacing w:beforeLines="50" w:before="156" w:afterLines="50" w:after="156"/>
        <w:ind w:firstLineChars="200" w:firstLine="420"/>
        <w:rPr>
          <w:szCs w:val="21"/>
        </w:rPr>
      </w:pPr>
      <w:r w:rsidRPr="00DF0C68">
        <w:rPr>
          <w:szCs w:val="21"/>
        </w:rPr>
        <w:t xml:space="preserve">Explain the annual consumption of main raw materials and </w:t>
      </w:r>
      <w:r w:rsidRPr="00DF0C68">
        <w:rPr>
          <w:rFonts w:hint="eastAsia"/>
          <w:szCs w:val="21"/>
        </w:rPr>
        <w:t xml:space="preserve">their </w:t>
      </w:r>
      <w:r w:rsidRPr="00DF0C68">
        <w:rPr>
          <w:szCs w:val="21"/>
        </w:rPr>
        <w:t>energy consumption, as well as raw material consumption and energy consumption per unit of treatment capacity. Calculate the annual operating cost of the project and the operating cost per unit of processing capacity. If the implementation of the project can contribute to useful by-products or obvious water-saving and energy-saving effects, its economic benefits shall be demonstrated by data. Limit to 200 words.</w:t>
      </w:r>
    </w:p>
    <w:p w:rsidR="00E2378C" w:rsidRPr="00DF0C68" w:rsidRDefault="00E2378C" w:rsidP="00E2378C">
      <w:pPr>
        <w:spacing w:beforeLines="50" w:before="156" w:afterLines="50" w:after="156"/>
        <w:ind w:firstLineChars="200" w:firstLine="422"/>
        <w:rPr>
          <w:b/>
          <w:szCs w:val="21"/>
        </w:rPr>
      </w:pPr>
      <w:r w:rsidRPr="00DF0C68">
        <w:rPr>
          <w:b/>
          <w:szCs w:val="21"/>
        </w:rPr>
        <w:t>VII.</w:t>
      </w:r>
      <w:r w:rsidRPr="00DF0C68">
        <w:rPr>
          <w:b/>
          <w:szCs w:val="21"/>
        </w:rPr>
        <w:tab/>
        <w:t>Comments from User</w:t>
      </w:r>
    </w:p>
    <w:p w:rsidR="00E2378C" w:rsidRPr="00DF0C68" w:rsidRDefault="00E2378C" w:rsidP="00E2378C">
      <w:pPr>
        <w:spacing w:beforeLines="50" w:before="156" w:afterLines="50" w:after="156"/>
        <w:ind w:firstLineChars="200" w:firstLine="420"/>
        <w:rPr>
          <w:szCs w:val="21"/>
        </w:rPr>
      </w:pPr>
      <w:r w:rsidRPr="00DF0C68">
        <w:rPr>
          <w:szCs w:val="21"/>
        </w:rPr>
        <w:t>User’s evaluation of the technology, indicating the characteristics, effects, existing problems and promotion opinions of the technology. Limit to 200 words.</w:t>
      </w:r>
    </w:p>
    <w:p w:rsidR="00E2378C" w:rsidRPr="00DF0C68" w:rsidRDefault="00E2378C" w:rsidP="00E2378C">
      <w:pPr>
        <w:spacing w:beforeLines="50" w:before="156" w:afterLines="50" w:after="156"/>
        <w:ind w:firstLineChars="200" w:firstLine="422"/>
        <w:rPr>
          <w:b/>
          <w:szCs w:val="21"/>
        </w:rPr>
      </w:pPr>
      <w:r w:rsidRPr="00DF0C68">
        <w:rPr>
          <w:b/>
          <w:szCs w:val="21"/>
        </w:rPr>
        <w:t>VIII.</w:t>
      </w:r>
      <w:r w:rsidRPr="00DF0C68">
        <w:rPr>
          <w:b/>
          <w:szCs w:val="21"/>
        </w:rPr>
        <w:tab/>
        <w:t>Contact information</w:t>
      </w:r>
    </w:p>
    <w:p w:rsidR="00E2378C" w:rsidRPr="00DF0C68" w:rsidRDefault="00E2378C" w:rsidP="00E2378C">
      <w:pPr>
        <w:spacing w:beforeLines="50" w:before="156" w:afterLines="50" w:after="156"/>
        <w:ind w:firstLineChars="200" w:firstLine="420"/>
        <w:rPr>
          <w:szCs w:val="21"/>
        </w:rPr>
      </w:pPr>
      <w:r w:rsidRPr="00DF0C68">
        <w:rPr>
          <w:szCs w:val="21"/>
        </w:rPr>
        <w:t>Name, contact person, telephone number, address, zip code and email address of the technology information consulting unit.</w:t>
      </w:r>
    </w:p>
    <w:p w:rsidR="00E2378C" w:rsidRPr="00DF0C68" w:rsidRDefault="00E2378C" w:rsidP="00E2378C">
      <w:pPr>
        <w:adjustRightInd w:val="0"/>
        <w:snapToGrid w:val="0"/>
        <w:spacing w:beforeLines="50" w:before="156" w:afterLines="50" w:after="156"/>
        <w:ind w:firstLineChars="200" w:firstLine="420"/>
        <w:rPr>
          <w:kern w:val="0"/>
          <w:szCs w:val="21"/>
        </w:rPr>
      </w:pPr>
      <w:r w:rsidRPr="00DF0C68">
        <w:rPr>
          <w:szCs w:val="21"/>
        </w:rPr>
        <w:lastRenderedPageBreak/>
        <w:t xml:space="preserve"> (Note: Please refer to the "Example" format to write no more than 2 typical cases)</w:t>
      </w:r>
    </w:p>
    <w:p w:rsidR="00E2378C" w:rsidRPr="001E117A" w:rsidRDefault="00E2378C" w:rsidP="00E2378C">
      <w:pPr>
        <w:adjustRightInd w:val="0"/>
        <w:snapToGrid w:val="0"/>
        <w:spacing w:beforeLines="50" w:before="156" w:afterLines="50" w:after="156"/>
        <w:rPr>
          <w:b/>
          <w:kern w:val="0"/>
          <w:sz w:val="24"/>
          <w:szCs w:val="24"/>
        </w:rPr>
      </w:pPr>
      <w:r w:rsidRPr="001E117A">
        <w:rPr>
          <w:b/>
          <w:sz w:val="24"/>
          <w:szCs w:val="24"/>
        </w:rPr>
        <w:t>Example</w:t>
      </w:r>
    </w:p>
    <w:p w:rsidR="00E2378C" w:rsidRPr="00DF0C68" w:rsidRDefault="00E2378C" w:rsidP="00E2378C">
      <w:pPr>
        <w:spacing w:beforeLines="50" w:before="156" w:afterLines="50" w:after="156"/>
        <w:ind w:firstLineChars="200" w:firstLine="422"/>
        <w:rPr>
          <w:b/>
          <w:szCs w:val="21"/>
        </w:rPr>
      </w:pPr>
      <w:r w:rsidRPr="00DF0C68">
        <w:rPr>
          <w:b/>
          <w:szCs w:val="21"/>
        </w:rPr>
        <w:t>I.</w:t>
      </w:r>
      <w:r w:rsidRPr="00DF0C68">
        <w:rPr>
          <w:b/>
          <w:szCs w:val="21"/>
        </w:rPr>
        <w:tab/>
        <w:t>Name of case</w:t>
      </w:r>
    </w:p>
    <w:p w:rsidR="00E2378C" w:rsidRPr="00DF0C68" w:rsidRDefault="00E2378C" w:rsidP="00E2378C">
      <w:pPr>
        <w:snapToGrid w:val="0"/>
        <w:spacing w:beforeLines="50" w:before="156" w:afterLines="50" w:after="156"/>
        <w:ind w:firstLineChars="200" w:firstLine="420"/>
        <w:rPr>
          <w:szCs w:val="21"/>
        </w:rPr>
      </w:pPr>
      <w:r w:rsidRPr="00DF0C68">
        <w:rPr>
          <w:szCs w:val="21"/>
        </w:rPr>
        <w:t>XXX Project to Improve UCT Process (XXX Sewage Treatment Plant)</w:t>
      </w:r>
    </w:p>
    <w:p w:rsidR="00E2378C" w:rsidRPr="00DF0C68" w:rsidRDefault="00E2378C" w:rsidP="00E2378C">
      <w:pPr>
        <w:spacing w:beforeLines="50" w:before="156" w:afterLines="50" w:after="156"/>
        <w:ind w:firstLineChars="200" w:firstLine="422"/>
        <w:rPr>
          <w:b/>
          <w:szCs w:val="21"/>
        </w:rPr>
      </w:pPr>
      <w:r w:rsidRPr="00DF0C68">
        <w:rPr>
          <w:b/>
          <w:szCs w:val="21"/>
        </w:rPr>
        <w:t>II.</w:t>
      </w:r>
      <w:r w:rsidRPr="00DF0C68">
        <w:rPr>
          <w:b/>
          <w:szCs w:val="21"/>
        </w:rPr>
        <w:tab/>
        <w:t>Project overview</w:t>
      </w:r>
    </w:p>
    <w:p w:rsidR="00E2378C" w:rsidRPr="00DF0C68" w:rsidRDefault="00E2378C" w:rsidP="00E2378C">
      <w:pPr>
        <w:snapToGrid w:val="0"/>
        <w:spacing w:beforeLines="50" w:before="156" w:afterLines="50" w:after="156"/>
        <w:ind w:firstLineChars="200" w:firstLine="420"/>
        <w:rPr>
          <w:szCs w:val="21"/>
        </w:rPr>
      </w:pPr>
      <w:r w:rsidRPr="00DF0C68">
        <w:rPr>
          <w:szCs w:val="21"/>
        </w:rPr>
        <w:t xml:space="preserve">XXX Sewage Treatment Plant </w:t>
      </w:r>
      <w:r w:rsidRPr="00DF0C68">
        <w:rPr>
          <w:rFonts w:hint="eastAsia"/>
          <w:szCs w:val="21"/>
        </w:rPr>
        <w:t xml:space="preserve">is </w:t>
      </w:r>
      <w:r w:rsidRPr="00DF0C68">
        <w:rPr>
          <w:szCs w:val="21"/>
        </w:rPr>
        <w:t xml:space="preserve">designed </w:t>
      </w:r>
      <w:r w:rsidRPr="00DF0C68">
        <w:rPr>
          <w:rFonts w:hint="eastAsia"/>
          <w:szCs w:val="21"/>
        </w:rPr>
        <w:t xml:space="preserve">to have a </w:t>
      </w:r>
      <w:r w:rsidRPr="00DF0C68">
        <w:rPr>
          <w:szCs w:val="21"/>
        </w:rPr>
        <w:t xml:space="preserve">daily treated water volume of XXX m </w:t>
      </w:r>
      <w:r w:rsidRPr="00DF0C68">
        <w:rPr>
          <w:szCs w:val="21"/>
          <w:vertAlign w:val="superscript"/>
        </w:rPr>
        <w:t>3</w:t>
      </w:r>
      <w:r w:rsidRPr="00DF0C68">
        <w:rPr>
          <w:szCs w:val="21"/>
        </w:rPr>
        <w:t>/d. The sewage comes from urban domestic and production sewage and industrial wastewater from XXX industrial park. The plant was started in construction in mm-yy. It was put into operation after completion of commissioning in mm-yy. This project won the XXX Award on mm-dd-yy.</w:t>
      </w:r>
    </w:p>
    <w:p w:rsidR="00E2378C" w:rsidRPr="00DF0C68" w:rsidRDefault="00E2378C" w:rsidP="00E2378C">
      <w:pPr>
        <w:spacing w:beforeLines="50" w:before="156" w:afterLines="50" w:after="156"/>
        <w:ind w:firstLineChars="200" w:firstLine="422"/>
        <w:rPr>
          <w:b/>
          <w:szCs w:val="21"/>
        </w:rPr>
      </w:pPr>
      <w:r w:rsidRPr="00DF0C68">
        <w:rPr>
          <w:b/>
          <w:szCs w:val="21"/>
        </w:rPr>
        <w:t>III.</w:t>
      </w:r>
      <w:r w:rsidRPr="00DF0C68">
        <w:rPr>
          <w:b/>
          <w:szCs w:val="21"/>
        </w:rPr>
        <w:tab/>
        <w:t>Brief Introduction of process</w:t>
      </w:r>
    </w:p>
    <w:p w:rsidR="00E2378C" w:rsidRPr="00DF0C68" w:rsidRDefault="00E2378C" w:rsidP="00E2378C">
      <w:pPr>
        <w:snapToGrid w:val="0"/>
        <w:spacing w:beforeLines="50" w:before="156" w:afterLines="50" w:after="156"/>
        <w:ind w:firstLineChars="200" w:firstLine="420"/>
        <w:rPr>
          <w:szCs w:val="21"/>
        </w:rPr>
      </w:pPr>
      <w:r w:rsidRPr="00DF0C68">
        <w:rPr>
          <w:szCs w:val="21"/>
        </w:rPr>
        <w:t xml:space="preserve"> (I) Process flow</w:t>
      </w:r>
    </w:p>
    <w:p w:rsidR="00E2378C" w:rsidRPr="00DF0C68" w:rsidRDefault="00E2378C" w:rsidP="00E2378C">
      <w:pPr>
        <w:snapToGrid w:val="0"/>
        <w:spacing w:beforeLines="50" w:before="156" w:afterLines="50" w:after="156"/>
        <w:ind w:firstLineChars="200" w:firstLine="420"/>
        <w:rPr>
          <w:szCs w:val="21"/>
        </w:rPr>
      </w:pPr>
      <w:r w:rsidRPr="00DF0C68">
        <w:rPr>
          <w:szCs w:val="21"/>
        </w:rPr>
        <w:t>This project applies a technology improv</w:t>
      </w:r>
      <w:r w:rsidRPr="00DF0C68">
        <w:rPr>
          <w:rFonts w:hint="eastAsia"/>
          <w:szCs w:val="21"/>
        </w:rPr>
        <w:t>ing the</w:t>
      </w:r>
      <w:r w:rsidRPr="00DF0C68">
        <w:rPr>
          <w:szCs w:val="21"/>
        </w:rPr>
        <w:t xml:space="preserve"> UCT process, which can achieve the </w:t>
      </w:r>
      <w:r w:rsidRPr="00DF0C68">
        <w:rPr>
          <w:rFonts w:hint="eastAsia"/>
          <w:szCs w:val="21"/>
        </w:rPr>
        <w:t>result</w:t>
      </w:r>
      <w:r w:rsidRPr="00DF0C68">
        <w:rPr>
          <w:szCs w:val="21"/>
        </w:rPr>
        <w:t xml:space="preserve"> of denitrification and phosphorus removal. The process flow is as follows: ×××××—×××××—</w:t>
      </w:r>
      <w:r w:rsidRPr="00DF0C68">
        <w:rPr>
          <w:rFonts w:hint="eastAsia"/>
          <w:szCs w:val="21"/>
        </w:rPr>
        <w:t xml:space="preserve">the </w:t>
      </w:r>
      <w:r w:rsidRPr="00DF0C68">
        <w:rPr>
          <w:szCs w:val="21"/>
        </w:rPr>
        <w:t>improve</w:t>
      </w:r>
      <w:r w:rsidRPr="00DF0C68">
        <w:rPr>
          <w:rFonts w:hint="eastAsia"/>
          <w:szCs w:val="21"/>
        </w:rPr>
        <w:t>d</w:t>
      </w:r>
      <w:r w:rsidRPr="00DF0C68">
        <w:rPr>
          <w:szCs w:val="21"/>
        </w:rPr>
        <w:t xml:space="preserve"> UCT segmented influent biological reaction tank - secondary sedimentation tank - XXX-XXX-XXX - effluent.</w:t>
      </w:r>
    </w:p>
    <w:p w:rsidR="00E2378C" w:rsidRPr="00DF0C68" w:rsidRDefault="00E2378C" w:rsidP="00E2378C">
      <w:pPr>
        <w:snapToGrid w:val="0"/>
        <w:spacing w:beforeLines="50" w:before="156" w:afterLines="50" w:after="156"/>
        <w:ind w:firstLineChars="200" w:firstLine="420"/>
        <w:rPr>
          <w:szCs w:val="21"/>
        </w:rPr>
      </w:pPr>
      <w:r w:rsidRPr="00DF0C68">
        <w:rPr>
          <w:szCs w:val="21"/>
        </w:rPr>
        <w:t xml:space="preserve">This project adopts a segmented influent biological denitrification process, which consists of three segments of hypoxia /aerobic process in sequence. Raw water enters each hypoxia zone segment by segment, and the returned sludge flows back to the starting end of the system. In the hypoxia zone of the first segment, NO </w:t>
      </w:r>
      <w:r w:rsidRPr="00DF0C68">
        <w:rPr>
          <w:szCs w:val="21"/>
          <w:vertAlign w:val="subscript"/>
        </w:rPr>
        <w:t>X</w:t>
      </w:r>
      <w:r w:rsidRPr="00DF0C68">
        <w:rPr>
          <w:szCs w:val="21"/>
        </w:rPr>
        <w:t>-N in the returned sludge is denitrified by using the carbon source in sewage Q1 entering the zone. Then the mixed liquid flows into the aerobic zone of the first segment for nitration reaction. The mixed sewage after the reaction flows into the hypoxia zone of the second segment, where denitrification is carried out by using the carbon source in sewage Q2 entering the zone. Then the mixed liquid enters the aerobic zone of the second segment for nitrification. And so on and so forth in the subsequent segments.</w:t>
      </w:r>
    </w:p>
    <w:p w:rsidR="00E2378C" w:rsidRPr="00DF0C68" w:rsidRDefault="00E2378C" w:rsidP="00E2378C">
      <w:pPr>
        <w:snapToGrid w:val="0"/>
        <w:spacing w:beforeLines="50" w:before="156" w:afterLines="50" w:after="156"/>
        <w:ind w:firstLineChars="200" w:firstLine="420"/>
        <w:rPr>
          <w:szCs w:val="21"/>
        </w:rPr>
      </w:pPr>
      <w:r w:rsidRPr="00DF0C68">
        <w:rPr>
          <w:szCs w:val="21"/>
        </w:rPr>
        <w:t xml:space="preserve"> (II) Key technologies or design features</w:t>
      </w:r>
    </w:p>
    <w:p w:rsidR="00E2378C" w:rsidRPr="00DF0C68" w:rsidRDefault="00E2378C" w:rsidP="00E2378C">
      <w:pPr>
        <w:snapToGrid w:val="0"/>
        <w:spacing w:beforeLines="50" w:before="156" w:afterLines="50" w:after="156"/>
        <w:ind w:firstLineChars="200" w:firstLine="420"/>
        <w:rPr>
          <w:szCs w:val="21"/>
        </w:rPr>
      </w:pPr>
      <w:r w:rsidRPr="00DF0C68">
        <w:rPr>
          <w:szCs w:val="21"/>
        </w:rPr>
        <w:t></w:t>
      </w:r>
      <w:r w:rsidRPr="00DF0C68">
        <w:rPr>
          <w:szCs w:val="21"/>
        </w:rPr>
        <w:tab/>
        <w:t xml:space="preserve">The process adopts a water </w:t>
      </w:r>
      <w:r w:rsidRPr="00DF0C68">
        <w:rPr>
          <w:rFonts w:hint="eastAsia"/>
          <w:szCs w:val="21"/>
        </w:rPr>
        <w:t>influent</w:t>
      </w:r>
      <w:r w:rsidRPr="00DF0C68">
        <w:rPr>
          <w:szCs w:val="21"/>
        </w:rPr>
        <w:t xml:space="preserve"> mode of ××××××××× and is assisted by process control, and the carbon source in the raw water is mainly consumed during denitrification and phosphorus removal, thus improving the removal rate of total nitrogen and total phosphorus.</w:t>
      </w:r>
    </w:p>
    <w:p w:rsidR="00E2378C" w:rsidRPr="00DF0C68" w:rsidRDefault="00E2378C" w:rsidP="00E2378C">
      <w:pPr>
        <w:snapToGrid w:val="0"/>
        <w:spacing w:beforeLines="50" w:before="156" w:afterLines="50" w:after="156"/>
        <w:ind w:firstLineChars="200" w:firstLine="420"/>
        <w:rPr>
          <w:szCs w:val="21"/>
        </w:rPr>
      </w:pPr>
      <w:r w:rsidRPr="00DF0C68">
        <w:rPr>
          <w:szCs w:val="21"/>
        </w:rPr>
        <w:t></w:t>
      </w:r>
      <w:r w:rsidRPr="00DF0C68">
        <w:rPr>
          <w:szCs w:val="21"/>
        </w:rPr>
        <w:tab/>
        <w:t xml:space="preserve">The XXX, XXX, XXX control system, etc. </w:t>
      </w:r>
      <w:r w:rsidRPr="00DF0C68">
        <w:rPr>
          <w:rFonts w:hint="eastAsia"/>
          <w:szCs w:val="21"/>
        </w:rPr>
        <w:t xml:space="preserve">are </w:t>
      </w:r>
      <w:r w:rsidRPr="00DF0C68">
        <w:rPr>
          <w:szCs w:val="21"/>
        </w:rPr>
        <w:t>establish</w:t>
      </w:r>
      <w:r w:rsidRPr="00DF0C68">
        <w:rPr>
          <w:rFonts w:hint="eastAsia"/>
          <w:szCs w:val="21"/>
        </w:rPr>
        <w:t>ed to</w:t>
      </w:r>
      <w:r w:rsidRPr="00DF0C68">
        <w:rPr>
          <w:szCs w:val="21"/>
        </w:rPr>
        <w:t xml:space="preserve"> improve the level of automatic control.</w:t>
      </w:r>
    </w:p>
    <w:p w:rsidR="00E2378C" w:rsidRPr="00DF0C68" w:rsidRDefault="00E2378C" w:rsidP="00E2378C">
      <w:pPr>
        <w:snapToGrid w:val="0"/>
        <w:spacing w:beforeLines="50" w:before="156" w:afterLines="50" w:after="156"/>
        <w:ind w:firstLineChars="200" w:firstLine="420"/>
        <w:rPr>
          <w:szCs w:val="21"/>
        </w:rPr>
      </w:pPr>
      <w:r w:rsidRPr="00DF0C68">
        <w:rPr>
          <w:szCs w:val="21"/>
        </w:rPr>
        <w:t></w:t>
      </w:r>
      <w:r w:rsidRPr="00DF0C68">
        <w:rPr>
          <w:szCs w:val="21"/>
        </w:rPr>
        <w:tab/>
        <w:t>By adopting new segmented inflow technologies such as ×××××, ×××××, and ××××, the effluent can satisfy the requirements of standards stably.</w:t>
      </w:r>
    </w:p>
    <w:p w:rsidR="00E2378C" w:rsidRPr="00DF0C68" w:rsidRDefault="00E2378C" w:rsidP="00E2378C">
      <w:pPr>
        <w:snapToGrid w:val="0"/>
        <w:spacing w:beforeLines="50" w:before="156" w:afterLines="50" w:after="156"/>
        <w:ind w:firstLineChars="200" w:firstLine="420"/>
        <w:rPr>
          <w:szCs w:val="21"/>
        </w:rPr>
      </w:pPr>
      <w:r w:rsidRPr="00DF0C68">
        <w:rPr>
          <w:szCs w:val="21"/>
        </w:rPr>
        <w:t></w:t>
      </w:r>
      <w:r w:rsidRPr="00DF0C68">
        <w:rPr>
          <w:szCs w:val="21"/>
        </w:rPr>
        <w:tab/>
        <w:t>If additional carbon source is supplemented, deep nitrogen removal can be realized.</w:t>
      </w:r>
    </w:p>
    <w:p w:rsidR="00E2378C" w:rsidRPr="00DF0C68" w:rsidRDefault="00E2378C" w:rsidP="00E2378C">
      <w:pPr>
        <w:spacing w:beforeLines="50" w:before="156" w:afterLines="50" w:after="156"/>
        <w:ind w:firstLineChars="200" w:firstLine="420"/>
        <w:rPr>
          <w:szCs w:val="21"/>
        </w:rPr>
      </w:pPr>
      <w:r w:rsidRPr="00DF0C68">
        <w:rPr>
          <w:noProof/>
          <w:szCs w:val="21"/>
        </w:rPr>
        <w:drawing>
          <wp:inline distT="0" distB="0" distL="0" distR="0" wp14:anchorId="2478E28D" wp14:editId="4C981151">
            <wp:extent cx="4346575" cy="1323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75" cy="1323975"/>
                    </a:xfrm>
                    <a:prstGeom prst="rect">
                      <a:avLst/>
                    </a:prstGeom>
                    <a:noFill/>
                    <a:ln>
                      <a:noFill/>
                    </a:ln>
                  </pic:spPr>
                </pic:pic>
              </a:graphicData>
            </a:graphic>
          </wp:inline>
        </w:drawing>
      </w:r>
    </w:p>
    <w:p w:rsidR="00E2378C" w:rsidRPr="00DF0C68" w:rsidRDefault="00E2378C" w:rsidP="00E2378C">
      <w:pPr>
        <w:spacing w:beforeLines="50" w:before="156" w:afterLines="50" w:after="156"/>
        <w:ind w:firstLineChars="200" w:firstLine="420"/>
        <w:rPr>
          <w:szCs w:val="21"/>
        </w:rPr>
      </w:pPr>
      <w:r w:rsidRPr="00DF0C68">
        <w:rPr>
          <w:szCs w:val="21"/>
        </w:rPr>
        <w:t>Figure X-X Process diagram of improved UCT technology (or facility photo)</w:t>
      </w:r>
    </w:p>
    <w:p w:rsidR="00E2378C" w:rsidRDefault="00E2378C" w:rsidP="00E2378C">
      <w:pPr>
        <w:spacing w:beforeLines="50" w:before="156" w:afterLines="50" w:after="156"/>
        <w:ind w:firstLineChars="200" w:firstLine="422"/>
        <w:rPr>
          <w:b/>
          <w:szCs w:val="21"/>
        </w:rPr>
      </w:pPr>
    </w:p>
    <w:p w:rsidR="00E2378C" w:rsidRDefault="00E2378C" w:rsidP="00E2378C">
      <w:pPr>
        <w:spacing w:beforeLines="50" w:before="156" w:afterLines="50" w:after="156"/>
        <w:ind w:firstLineChars="200" w:firstLine="422"/>
        <w:rPr>
          <w:b/>
          <w:szCs w:val="21"/>
        </w:rPr>
      </w:pPr>
    </w:p>
    <w:p w:rsidR="00E2378C" w:rsidRPr="00DF0C68" w:rsidRDefault="00E2378C" w:rsidP="00E2378C">
      <w:pPr>
        <w:spacing w:beforeLines="50" w:before="156" w:afterLines="50" w:after="156"/>
        <w:ind w:firstLineChars="200" w:firstLine="422"/>
        <w:rPr>
          <w:b/>
          <w:szCs w:val="21"/>
        </w:rPr>
      </w:pPr>
      <w:r w:rsidRPr="00DF0C68">
        <w:rPr>
          <w:b/>
          <w:szCs w:val="21"/>
        </w:rPr>
        <w:t>IV.</w:t>
      </w:r>
      <w:r w:rsidRPr="00DF0C68">
        <w:rPr>
          <w:b/>
          <w:szCs w:val="21"/>
        </w:rPr>
        <w:tab/>
        <w:t>Technical criteria</w:t>
      </w:r>
    </w:p>
    <w:p w:rsidR="00E2378C" w:rsidRPr="00DF0C68" w:rsidRDefault="00E2378C" w:rsidP="00E2378C">
      <w:pPr>
        <w:snapToGrid w:val="0"/>
        <w:spacing w:beforeLines="50" w:before="156" w:afterLines="50" w:after="156"/>
        <w:ind w:firstLineChars="200" w:firstLine="420"/>
        <w:rPr>
          <w:szCs w:val="21"/>
        </w:rPr>
      </w:pPr>
      <w:r w:rsidRPr="00DF0C68">
        <w:rPr>
          <w:szCs w:val="21"/>
        </w:rPr>
        <w:t xml:space="preserve">According to the acceptance report issued by XXX, the effluent of the project meets the requirements of Grade A Class I specified in GB18918-2002 </w:t>
      </w:r>
      <w:r w:rsidRPr="00DF0C68">
        <w:rPr>
          <w:i/>
          <w:szCs w:val="21"/>
        </w:rPr>
        <w:t>Discharge Standard of Pollutants for Municipal Wastewater Treatment Plant</w:t>
      </w:r>
      <w:r w:rsidRPr="00DF0C68">
        <w:rPr>
          <w:szCs w:val="21"/>
        </w:rPr>
        <w:t xml:space="preserve">. </w:t>
      </w:r>
      <w:r w:rsidRPr="00DF0C68">
        <w:rPr>
          <w:rFonts w:hint="eastAsia"/>
          <w:szCs w:val="21"/>
        </w:rPr>
        <w:t>In case of c</w:t>
      </w:r>
      <w:r w:rsidRPr="00DF0C68">
        <w:rPr>
          <w:szCs w:val="21"/>
        </w:rPr>
        <w:t xml:space="preserve">alculating based on the average influent TN of xx mg/l and TP </w:t>
      </w:r>
      <w:r w:rsidRPr="00DF0C68">
        <w:rPr>
          <w:rFonts w:cs="宋体" w:hint="eastAsia"/>
          <w:szCs w:val="21"/>
        </w:rPr>
        <w:t>≦</w:t>
      </w:r>
      <w:r w:rsidRPr="00DF0C68">
        <w:rPr>
          <w:szCs w:val="21"/>
        </w:rPr>
        <w:t xml:space="preserve"> xx mg/l, the sewage plant will reduce the total nitrogen emission by xx tons and the total phosphorus emission by xx tons every year. If appropriate amount of additional carbon source is supplemented, deep nitrogen and phosphorus removal (TN </w:t>
      </w:r>
      <w:r w:rsidRPr="00DF0C68">
        <w:rPr>
          <w:rFonts w:cs="宋体" w:hint="eastAsia"/>
          <w:szCs w:val="21"/>
        </w:rPr>
        <w:t>≦</w:t>
      </w:r>
      <w:r w:rsidRPr="00DF0C68">
        <w:rPr>
          <w:szCs w:val="21"/>
        </w:rPr>
        <w:t xml:space="preserve"> x mg/L, NH4 +-N </w:t>
      </w:r>
      <w:r w:rsidRPr="00DF0C68">
        <w:rPr>
          <w:rFonts w:cs="宋体" w:hint="eastAsia"/>
          <w:szCs w:val="21"/>
        </w:rPr>
        <w:t>≦</w:t>
      </w:r>
      <w:r w:rsidRPr="00DF0C68">
        <w:rPr>
          <w:szCs w:val="21"/>
        </w:rPr>
        <w:t xml:space="preserve"> x mg/L, TP </w:t>
      </w:r>
      <w:r w:rsidRPr="00DF0C68">
        <w:rPr>
          <w:rFonts w:cs="宋体" w:hint="eastAsia"/>
          <w:szCs w:val="21"/>
        </w:rPr>
        <w:t>≦</w:t>
      </w:r>
      <w:r w:rsidRPr="00DF0C68">
        <w:rPr>
          <w:szCs w:val="21"/>
        </w:rPr>
        <w:t xml:space="preserve"> x mg/L) can be realized by this process. This technology has obvious energy-saving effect. The electricity consumption per ton of water is reduced by </w:t>
      </w:r>
      <w:r w:rsidRPr="00DF0C68">
        <w:rPr>
          <w:rFonts w:cs="Arial"/>
          <w:szCs w:val="21"/>
        </w:rPr>
        <w:t>×</w:t>
      </w:r>
      <w:r w:rsidRPr="00DF0C68">
        <w:rPr>
          <w:szCs w:val="21"/>
        </w:rPr>
        <w:t xml:space="preserve">%, saving electricity of </w:t>
      </w:r>
      <w:r w:rsidRPr="00DF0C68">
        <w:rPr>
          <w:rFonts w:cs="Arial"/>
          <w:szCs w:val="21"/>
        </w:rPr>
        <w:t>××</w:t>
      </w:r>
      <w:r w:rsidRPr="00DF0C68">
        <w:rPr>
          <w:szCs w:val="21"/>
        </w:rPr>
        <w:t xml:space="preserve">Kwh annually. </w:t>
      </w:r>
    </w:p>
    <w:p w:rsidR="00E2378C" w:rsidRPr="00DF0C68" w:rsidRDefault="00E2378C" w:rsidP="00E2378C">
      <w:pPr>
        <w:spacing w:beforeLines="50" w:before="156" w:afterLines="50" w:after="156"/>
        <w:ind w:firstLineChars="200" w:firstLine="422"/>
        <w:rPr>
          <w:b/>
          <w:szCs w:val="21"/>
        </w:rPr>
      </w:pPr>
      <w:r w:rsidRPr="00DF0C68">
        <w:rPr>
          <w:b/>
          <w:szCs w:val="21"/>
        </w:rPr>
        <w:t>V.</w:t>
      </w:r>
      <w:r w:rsidRPr="00DF0C68">
        <w:rPr>
          <w:b/>
          <w:szCs w:val="21"/>
        </w:rPr>
        <w:tab/>
        <w:t>Investment costs</w:t>
      </w:r>
    </w:p>
    <w:p w:rsidR="00E2378C" w:rsidRPr="00DF0C68" w:rsidRDefault="00E2378C" w:rsidP="00E2378C">
      <w:pPr>
        <w:snapToGrid w:val="0"/>
        <w:spacing w:beforeLines="50" w:before="156" w:afterLines="50" w:after="156"/>
        <w:ind w:firstLineChars="200" w:firstLine="420"/>
        <w:rPr>
          <w:szCs w:val="21"/>
        </w:rPr>
      </w:pPr>
      <w:r w:rsidRPr="00DF0C68">
        <w:rPr>
          <w:szCs w:val="21"/>
        </w:rPr>
        <w:t>The total investment of this project is about ×× yuan, including equipment investment of</w:t>
      </w:r>
      <w:r>
        <w:rPr>
          <w:rFonts w:hint="eastAsia"/>
          <w:szCs w:val="21"/>
        </w:rPr>
        <w:t xml:space="preserve"> </w:t>
      </w:r>
      <w:r w:rsidRPr="00DF0C68">
        <w:rPr>
          <w:szCs w:val="21"/>
        </w:rPr>
        <w:t>×× yuan, infrastructure investment of ×× yuan, other investment of ×× yuan, and the investment cost per ton of water is ×××× yuan.</w:t>
      </w:r>
    </w:p>
    <w:p w:rsidR="00E2378C" w:rsidRPr="00DF0C68" w:rsidRDefault="00E2378C" w:rsidP="00E2378C">
      <w:pPr>
        <w:spacing w:beforeLines="50" w:before="156" w:afterLines="50" w:after="156"/>
        <w:ind w:firstLineChars="200" w:firstLine="422"/>
        <w:rPr>
          <w:b/>
          <w:szCs w:val="21"/>
        </w:rPr>
      </w:pPr>
      <w:r w:rsidRPr="00DF0C68">
        <w:rPr>
          <w:b/>
          <w:szCs w:val="21"/>
        </w:rPr>
        <w:t>VI.</w:t>
      </w:r>
      <w:r w:rsidRPr="00DF0C68">
        <w:rPr>
          <w:b/>
          <w:szCs w:val="21"/>
        </w:rPr>
        <w:tab/>
        <w:t>Operating costs</w:t>
      </w:r>
    </w:p>
    <w:p w:rsidR="00E2378C" w:rsidRPr="00DF0C68" w:rsidRDefault="00E2378C" w:rsidP="00E2378C">
      <w:pPr>
        <w:snapToGrid w:val="0"/>
        <w:spacing w:beforeLines="50" w:before="156" w:afterLines="50" w:after="156"/>
        <w:ind w:firstLineChars="200" w:firstLine="420"/>
        <w:rPr>
          <w:szCs w:val="21"/>
        </w:rPr>
      </w:pPr>
      <w:r w:rsidRPr="00DF0C68">
        <w:rPr>
          <w:szCs w:val="21"/>
        </w:rPr>
        <w:t>According to the actual operation from mm-yy to mm-yy, the annual sewage treatment amount achieve</w:t>
      </w:r>
      <w:r w:rsidRPr="00DF0C68">
        <w:rPr>
          <w:rFonts w:hint="eastAsia"/>
          <w:szCs w:val="21"/>
        </w:rPr>
        <w:t>d</w:t>
      </w:r>
      <w:r w:rsidRPr="00DF0C68">
        <w:rPr>
          <w:szCs w:val="21"/>
        </w:rPr>
        <w:t xml:space="preserve"> xx tons, the annual operation cost </w:t>
      </w:r>
      <w:r w:rsidRPr="00DF0C68">
        <w:rPr>
          <w:rFonts w:hint="eastAsia"/>
          <w:szCs w:val="21"/>
        </w:rPr>
        <w:t>wa</w:t>
      </w:r>
      <w:r w:rsidRPr="00DF0C68">
        <w:rPr>
          <w:szCs w:val="21"/>
        </w:rPr>
        <w:t xml:space="preserve">s xx yuan, and the operation cost per ton of water </w:t>
      </w:r>
      <w:r w:rsidRPr="00DF0C68">
        <w:rPr>
          <w:rFonts w:hint="eastAsia"/>
          <w:szCs w:val="21"/>
        </w:rPr>
        <w:t>wa</w:t>
      </w:r>
      <w:r w:rsidRPr="00DF0C68">
        <w:rPr>
          <w:szCs w:val="21"/>
        </w:rPr>
        <w:t>s xx yuan. By using this process plus appropriate additional amount of carbon source and coagulant, advanced treatment can be realized. In case of adding ×× (carbon source) of ×× tons and coagulant of ×× tons, the annual operation cost will increase by ×× yuan and the operation cost per ton of water by × yuan.</w:t>
      </w:r>
    </w:p>
    <w:p w:rsidR="00E2378C" w:rsidRPr="00DF0C68" w:rsidRDefault="00E2378C" w:rsidP="00E2378C">
      <w:pPr>
        <w:spacing w:beforeLines="50" w:before="156" w:afterLines="50" w:after="156"/>
        <w:ind w:firstLineChars="200" w:firstLine="422"/>
        <w:rPr>
          <w:b/>
          <w:szCs w:val="21"/>
        </w:rPr>
      </w:pPr>
      <w:r w:rsidRPr="00DF0C68">
        <w:rPr>
          <w:b/>
          <w:szCs w:val="21"/>
        </w:rPr>
        <w:t>VII.</w:t>
      </w:r>
      <w:r w:rsidRPr="00DF0C68">
        <w:rPr>
          <w:b/>
          <w:szCs w:val="21"/>
        </w:rPr>
        <w:tab/>
        <w:t>Comments from user</w:t>
      </w:r>
    </w:p>
    <w:p w:rsidR="00E2378C" w:rsidRPr="00DF0C68" w:rsidRDefault="00E2378C" w:rsidP="00E2378C">
      <w:pPr>
        <w:snapToGrid w:val="0"/>
        <w:spacing w:beforeLines="50" w:before="156" w:afterLines="50" w:after="156"/>
        <w:ind w:firstLineChars="200" w:firstLine="420"/>
        <w:rPr>
          <w:szCs w:val="21"/>
        </w:rPr>
      </w:pPr>
      <w:r w:rsidRPr="00DF0C68">
        <w:rPr>
          <w:szCs w:val="21"/>
        </w:rPr>
        <w:t>This project has brought remarkable economic and environmental benefits to our company and is worth popularizing. Since it was put into operation, various technical indexes have been excellent, and the effluent quality has reached the design requirements stably, which has greatly promoted XXX. The XXX of the technology is expected to be improved to enhance XXX so as to further improve XXX.</w:t>
      </w:r>
    </w:p>
    <w:p w:rsidR="00E2378C" w:rsidRPr="00DF0C68" w:rsidRDefault="00E2378C" w:rsidP="00E2378C">
      <w:pPr>
        <w:spacing w:beforeLines="50" w:before="156" w:afterLines="50" w:after="156"/>
        <w:ind w:firstLineChars="200" w:firstLine="422"/>
        <w:rPr>
          <w:b/>
          <w:szCs w:val="21"/>
        </w:rPr>
      </w:pPr>
      <w:r w:rsidRPr="00DF0C68">
        <w:rPr>
          <w:b/>
          <w:szCs w:val="21"/>
        </w:rPr>
        <w:t>VIII.</w:t>
      </w:r>
      <w:r w:rsidRPr="00DF0C68">
        <w:rPr>
          <w:b/>
          <w:szCs w:val="21"/>
        </w:rPr>
        <w:tab/>
        <w:t>Contact information</w:t>
      </w:r>
    </w:p>
    <w:p w:rsidR="00E2378C" w:rsidRPr="00DF0C68" w:rsidRDefault="00E2378C" w:rsidP="00E2378C">
      <w:pPr>
        <w:snapToGrid w:val="0"/>
        <w:spacing w:beforeLines="50" w:before="156" w:afterLines="50" w:after="156"/>
        <w:ind w:firstLineChars="200" w:firstLine="420"/>
        <w:rPr>
          <w:kern w:val="0"/>
          <w:szCs w:val="21"/>
        </w:rPr>
      </w:pPr>
      <w:r w:rsidRPr="00DF0C68">
        <w:rPr>
          <w:szCs w:val="21"/>
        </w:rPr>
        <w:t>Technical consulting unit: x x x x x x x</w:t>
      </w:r>
    </w:p>
    <w:p w:rsidR="00E2378C" w:rsidRPr="00DF0C68" w:rsidRDefault="00E2378C" w:rsidP="00E2378C">
      <w:pPr>
        <w:snapToGrid w:val="0"/>
        <w:spacing w:beforeLines="50" w:before="156" w:afterLines="50" w:after="156"/>
        <w:ind w:firstLineChars="200" w:firstLine="420"/>
        <w:rPr>
          <w:szCs w:val="21"/>
        </w:rPr>
      </w:pPr>
      <w:r w:rsidRPr="00DF0C68">
        <w:rPr>
          <w:szCs w:val="21"/>
        </w:rPr>
        <w:t>Contact person: x x x x x x x</w:t>
      </w:r>
    </w:p>
    <w:p w:rsidR="00E2378C" w:rsidRPr="00DF0C68" w:rsidRDefault="00E2378C" w:rsidP="00E2378C">
      <w:pPr>
        <w:snapToGrid w:val="0"/>
        <w:spacing w:beforeLines="50" w:before="156" w:afterLines="50" w:after="156"/>
        <w:ind w:firstLineChars="200" w:firstLine="420"/>
        <w:rPr>
          <w:szCs w:val="21"/>
        </w:rPr>
      </w:pPr>
      <w:r w:rsidRPr="00DF0C68">
        <w:rPr>
          <w:szCs w:val="21"/>
        </w:rPr>
        <w:t>Telephone: x x x x x x x</w:t>
      </w:r>
    </w:p>
    <w:p w:rsidR="00E2378C" w:rsidRPr="00DF0C68" w:rsidRDefault="00E2378C" w:rsidP="00E2378C">
      <w:pPr>
        <w:snapToGrid w:val="0"/>
        <w:spacing w:beforeLines="50" w:before="156" w:afterLines="50" w:after="156"/>
        <w:ind w:firstLineChars="200" w:firstLine="420"/>
        <w:rPr>
          <w:szCs w:val="21"/>
        </w:rPr>
      </w:pPr>
      <w:r w:rsidRPr="00DF0C68">
        <w:rPr>
          <w:szCs w:val="21"/>
        </w:rPr>
        <w:t>Address: x x x x x x x</w:t>
      </w:r>
    </w:p>
    <w:p w:rsidR="00E2378C" w:rsidRPr="00507674" w:rsidRDefault="00E2378C" w:rsidP="00E2378C">
      <w:pPr>
        <w:snapToGrid w:val="0"/>
        <w:spacing w:beforeLines="50" w:before="156" w:afterLines="50" w:after="156"/>
        <w:ind w:firstLineChars="200" w:firstLine="420"/>
        <w:rPr>
          <w:szCs w:val="21"/>
          <w:lang w:val="de-DE"/>
        </w:rPr>
      </w:pPr>
      <w:r w:rsidRPr="00507674">
        <w:rPr>
          <w:szCs w:val="21"/>
          <w:lang w:val="de-DE"/>
        </w:rPr>
        <w:t>Zip code: x x x x x x</w:t>
      </w:r>
    </w:p>
    <w:p w:rsidR="00E2378C" w:rsidRPr="00507674" w:rsidRDefault="00E2378C" w:rsidP="00E2378C">
      <w:pPr>
        <w:widowControl/>
        <w:spacing w:beforeLines="50" w:before="156" w:afterLines="50" w:after="156"/>
        <w:rPr>
          <w:szCs w:val="21"/>
          <w:lang w:val="de-DE"/>
        </w:rPr>
      </w:pPr>
      <w:r w:rsidRPr="00507674">
        <w:rPr>
          <w:szCs w:val="21"/>
          <w:lang w:val="de-DE"/>
        </w:rPr>
        <w:br w:type="page"/>
      </w:r>
    </w:p>
    <w:p w:rsidR="00E2378C" w:rsidRPr="00DF0C68" w:rsidRDefault="00E2378C" w:rsidP="00E2378C">
      <w:pPr>
        <w:widowControl/>
        <w:spacing w:beforeLines="50" w:before="156" w:afterLines="50" w:after="156"/>
        <w:rPr>
          <w:szCs w:val="21"/>
        </w:rPr>
      </w:pPr>
      <w:r w:rsidRPr="00DF0C68">
        <w:rPr>
          <w:szCs w:val="21"/>
        </w:rPr>
        <w:lastRenderedPageBreak/>
        <w:t xml:space="preserve">Annex </w:t>
      </w:r>
      <w:r>
        <w:rPr>
          <w:szCs w:val="21"/>
        </w:rPr>
        <w:t>2</w:t>
      </w:r>
      <w:r>
        <w:rPr>
          <w:rFonts w:hint="eastAsia"/>
          <w:szCs w:val="21"/>
        </w:rPr>
        <w:t>-</w:t>
      </w:r>
      <w:r w:rsidRPr="00DF0C68">
        <w:rPr>
          <w:szCs w:val="21"/>
        </w:rPr>
        <w:t>4</w:t>
      </w:r>
    </w:p>
    <w:p w:rsidR="00E2378C" w:rsidRPr="001E117A" w:rsidRDefault="00E2378C" w:rsidP="00E2378C">
      <w:pPr>
        <w:adjustRightInd w:val="0"/>
        <w:snapToGrid w:val="0"/>
        <w:spacing w:beforeLines="50" w:before="156" w:afterLines="50" w:after="156"/>
        <w:ind w:firstLineChars="200" w:firstLine="482"/>
        <w:jc w:val="center"/>
        <w:rPr>
          <w:b/>
          <w:color w:val="000000"/>
          <w:sz w:val="24"/>
          <w:szCs w:val="24"/>
        </w:rPr>
      </w:pPr>
      <w:r w:rsidRPr="001E117A">
        <w:rPr>
          <w:b/>
          <w:color w:val="000000"/>
          <w:sz w:val="24"/>
          <w:szCs w:val="24"/>
        </w:rPr>
        <w:t>Enterprise Information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740"/>
        <w:gridCol w:w="2609"/>
        <w:gridCol w:w="1450"/>
      </w:tblGrid>
      <w:tr w:rsidR="00E2378C" w:rsidRPr="00DF0C68" w:rsidTr="008A6C76">
        <w:trPr>
          <w:trHeight w:val="768"/>
        </w:trPr>
        <w:tc>
          <w:tcPr>
            <w:tcW w:w="1597"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Enterprise name</w:t>
            </w:r>
          </w:p>
        </w:tc>
        <w:tc>
          <w:tcPr>
            <w:tcW w:w="1021" w:type="pct"/>
            <w:shd w:val="clear" w:color="auto" w:fill="auto"/>
          </w:tcPr>
          <w:p w:rsidR="00E2378C" w:rsidRPr="00DF0C68" w:rsidRDefault="00E2378C" w:rsidP="008A6C76">
            <w:pPr>
              <w:spacing w:beforeLines="20" w:before="62" w:afterLines="20" w:after="62"/>
              <w:ind w:firstLineChars="200" w:firstLine="420"/>
              <w:rPr>
                <w:color w:val="000000"/>
                <w:szCs w:val="21"/>
              </w:rPr>
            </w:pPr>
          </w:p>
        </w:tc>
        <w:tc>
          <w:tcPr>
            <w:tcW w:w="1531"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Legal representative</w:t>
            </w:r>
          </w:p>
        </w:tc>
        <w:tc>
          <w:tcPr>
            <w:tcW w:w="851" w:type="pct"/>
            <w:shd w:val="clear" w:color="auto" w:fill="auto"/>
          </w:tcPr>
          <w:p w:rsidR="00E2378C" w:rsidRPr="00DF0C68" w:rsidRDefault="00E2378C" w:rsidP="008A6C76">
            <w:pPr>
              <w:spacing w:beforeLines="20" w:before="62" w:afterLines="20" w:after="62"/>
              <w:ind w:firstLineChars="200" w:firstLine="420"/>
              <w:rPr>
                <w:color w:val="000000"/>
                <w:szCs w:val="21"/>
              </w:rPr>
            </w:pPr>
          </w:p>
        </w:tc>
      </w:tr>
      <w:tr w:rsidR="00E2378C" w:rsidRPr="00DF0C68" w:rsidTr="008A6C76">
        <w:trPr>
          <w:trHeight w:val="847"/>
        </w:trPr>
        <w:tc>
          <w:tcPr>
            <w:tcW w:w="1597"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Address</w:t>
            </w:r>
          </w:p>
        </w:tc>
        <w:tc>
          <w:tcPr>
            <w:tcW w:w="1021" w:type="pct"/>
            <w:shd w:val="clear" w:color="auto" w:fill="auto"/>
          </w:tcPr>
          <w:p w:rsidR="00E2378C" w:rsidRPr="00DF0C68" w:rsidRDefault="00E2378C" w:rsidP="008A6C76">
            <w:pPr>
              <w:spacing w:beforeLines="20" w:before="62" w:afterLines="20" w:after="62"/>
              <w:ind w:firstLineChars="200" w:firstLine="420"/>
              <w:rPr>
                <w:color w:val="000000"/>
                <w:szCs w:val="21"/>
              </w:rPr>
            </w:pPr>
          </w:p>
        </w:tc>
        <w:tc>
          <w:tcPr>
            <w:tcW w:w="1531"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Contact</w:t>
            </w:r>
          </w:p>
        </w:tc>
        <w:tc>
          <w:tcPr>
            <w:tcW w:w="851" w:type="pct"/>
            <w:shd w:val="clear" w:color="auto" w:fill="auto"/>
          </w:tcPr>
          <w:p w:rsidR="00E2378C" w:rsidRPr="00DF0C68" w:rsidRDefault="00E2378C" w:rsidP="008A6C76">
            <w:pPr>
              <w:spacing w:beforeLines="20" w:before="62" w:afterLines="20" w:after="62"/>
              <w:ind w:firstLineChars="200" w:firstLine="420"/>
              <w:rPr>
                <w:color w:val="000000"/>
                <w:szCs w:val="21"/>
              </w:rPr>
            </w:pPr>
          </w:p>
        </w:tc>
      </w:tr>
      <w:tr w:rsidR="00E2378C" w:rsidRPr="00DF0C68" w:rsidTr="008A6C76">
        <w:trPr>
          <w:trHeight w:val="653"/>
        </w:trPr>
        <w:tc>
          <w:tcPr>
            <w:tcW w:w="1597"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Tel</w:t>
            </w:r>
          </w:p>
        </w:tc>
        <w:tc>
          <w:tcPr>
            <w:tcW w:w="1021" w:type="pct"/>
            <w:shd w:val="clear" w:color="auto" w:fill="auto"/>
          </w:tcPr>
          <w:p w:rsidR="00E2378C" w:rsidRPr="00DF0C68" w:rsidRDefault="00E2378C" w:rsidP="008A6C76">
            <w:pPr>
              <w:spacing w:beforeLines="20" w:before="62" w:afterLines="20" w:after="62"/>
              <w:ind w:firstLineChars="200" w:firstLine="420"/>
              <w:rPr>
                <w:color w:val="000000"/>
                <w:szCs w:val="21"/>
              </w:rPr>
            </w:pPr>
          </w:p>
        </w:tc>
        <w:tc>
          <w:tcPr>
            <w:tcW w:w="1531"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E-mail</w:t>
            </w:r>
          </w:p>
        </w:tc>
        <w:tc>
          <w:tcPr>
            <w:tcW w:w="851" w:type="pct"/>
            <w:shd w:val="clear" w:color="auto" w:fill="auto"/>
          </w:tcPr>
          <w:p w:rsidR="00E2378C" w:rsidRPr="00DF0C68" w:rsidRDefault="00E2378C" w:rsidP="008A6C76">
            <w:pPr>
              <w:spacing w:beforeLines="20" w:before="62" w:afterLines="20" w:after="62"/>
              <w:ind w:firstLineChars="200" w:firstLine="420"/>
              <w:rPr>
                <w:color w:val="000000"/>
                <w:szCs w:val="21"/>
              </w:rPr>
            </w:pPr>
          </w:p>
        </w:tc>
      </w:tr>
      <w:tr w:rsidR="00E2378C" w:rsidRPr="00DF0C68" w:rsidTr="008A6C76">
        <w:trPr>
          <w:trHeight w:val="1150"/>
        </w:trPr>
        <w:tc>
          <w:tcPr>
            <w:tcW w:w="1597"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Registered capital</w:t>
            </w:r>
          </w:p>
        </w:tc>
        <w:tc>
          <w:tcPr>
            <w:tcW w:w="1021" w:type="pct"/>
            <w:shd w:val="clear" w:color="auto" w:fill="auto"/>
          </w:tcPr>
          <w:p w:rsidR="00E2378C" w:rsidRPr="00DF0C68" w:rsidRDefault="00E2378C" w:rsidP="008A6C76">
            <w:pPr>
              <w:spacing w:beforeLines="20" w:before="62" w:afterLines="20" w:after="62"/>
              <w:ind w:firstLineChars="200" w:firstLine="420"/>
              <w:rPr>
                <w:color w:val="000000"/>
                <w:szCs w:val="21"/>
              </w:rPr>
            </w:pPr>
          </w:p>
        </w:tc>
        <w:tc>
          <w:tcPr>
            <w:tcW w:w="1531"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Annual taxable sales in recent three years</w:t>
            </w:r>
          </w:p>
        </w:tc>
        <w:tc>
          <w:tcPr>
            <w:tcW w:w="851" w:type="pct"/>
            <w:shd w:val="clear" w:color="auto" w:fill="auto"/>
          </w:tcPr>
          <w:p w:rsidR="00E2378C" w:rsidRPr="00DF0C68" w:rsidRDefault="00E2378C" w:rsidP="008A6C76">
            <w:pPr>
              <w:spacing w:beforeLines="20" w:before="62" w:afterLines="20" w:after="62"/>
              <w:ind w:firstLineChars="200" w:firstLine="420"/>
              <w:rPr>
                <w:color w:val="000000"/>
                <w:szCs w:val="21"/>
              </w:rPr>
            </w:pPr>
          </w:p>
        </w:tc>
      </w:tr>
      <w:tr w:rsidR="00E2378C" w:rsidRPr="00DF0C68" w:rsidTr="008A6C76">
        <w:trPr>
          <w:trHeight w:val="653"/>
        </w:trPr>
        <w:tc>
          <w:tcPr>
            <w:tcW w:w="1597"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Listed or not?</w:t>
            </w:r>
          </w:p>
          <w:p w:rsidR="00E2378C" w:rsidRPr="00DF0C68" w:rsidRDefault="00E2378C" w:rsidP="008A6C76">
            <w:pPr>
              <w:spacing w:beforeLines="20" w:before="62" w:afterLines="20" w:after="62"/>
              <w:rPr>
                <w:color w:val="000000"/>
                <w:szCs w:val="21"/>
              </w:rPr>
            </w:pPr>
            <w:r w:rsidRPr="00DF0C68">
              <w:rPr>
                <w:color w:val="000000"/>
                <w:szCs w:val="21"/>
              </w:rPr>
              <w:t xml:space="preserve"> (Planning to be listed or not)</w:t>
            </w:r>
          </w:p>
        </w:tc>
        <w:tc>
          <w:tcPr>
            <w:tcW w:w="3403" w:type="pct"/>
            <w:gridSpan w:val="3"/>
            <w:shd w:val="clear" w:color="auto" w:fill="auto"/>
          </w:tcPr>
          <w:p w:rsidR="00E2378C" w:rsidRPr="00DF0C68" w:rsidRDefault="00E2378C" w:rsidP="008A6C76">
            <w:pPr>
              <w:spacing w:beforeLines="20" w:before="62" w:afterLines="20" w:after="62"/>
              <w:ind w:firstLineChars="200" w:firstLine="420"/>
              <w:rPr>
                <w:color w:val="000000"/>
                <w:szCs w:val="21"/>
              </w:rPr>
            </w:pPr>
          </w:p>
        </w:tc>
      </w:tr>
      <w:tr w:rsidR="00E2378C" w:rsidRPr="00DF0C68" w:rsidTr="008A6C76">
        <w:trPr>
          <w:trHeight w:val="653"/>
        </w:trPr>
        <w:tc>
          <w:tcPr>
            <w:tcW w:w="1597"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Credit rating</w:t>
            </w:r>
          </w:p>
        </w:tc>
        <w:tc>
          <w:tcPr>
            <w:tcW w:w="3403" w:type="pct"/>
            <w:gridSpan w:val="3"/>
            <w:shd w:val="clear" w:color="auto" w:fill="auto"/>
          </w:tcPr>
          <w:p w:rsidR="00E2378C" w:rsidRPr="00DF0C68" w:rsidRDefault="00E2378C" w:rsidP="008A6C76">
            <w:pPr>
              <w:spacing w:beforeLines="20" w:before="62" w:afterLines="20" w:after="62"/>
              <w:ind w:firstLineChars="200" w:firstLine="420"/>
              <w:rPr>
                <w:color w:val="000000"/>
                <w:szCs w:val="21"/>
              </w:rPr>
            </w:pPr>
          </w:p>
        </w:tc>
      </w:tr>
      <w:tr w:rsidR="00E2378C" w:rsidRPr="00DF0C68" w:rsidTr="008A6C76">
        <w:trPr>
          <w:trHeight w:val="653"/>
        </w:trPr>
        <w:tc>
          <w:tcPr>
            <w:tcW w:w="1597"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Main business</w:t>
            </w:r>
          </w:p>
        </w:tc>
        <w:tc>
          <w:tcPr>
            <w:tcW w:w="3403" w:type="pct"/>
            <w:gridSpan w:val="3"/>
            <w:shd w:val="clear" w:color="auto" w:fill="auto"/>
          </w:tcPr>
          <w:p w:rsidR="00E2378C" w:rsidRPr="00DF0C68" w:rsidRDefault="00E2378C" w:rsidP="008A6C76">
            <w:pPr>
              <w:spacing w:beforeLines="20" w:before="62" w:afterLines="20" w:after="62"/>
              <w:ind w:firstLineChars="200" w:firstLine="420"/>
              <w:rPr>
                <w:color w:val="000000"/>
                <w:szCs w:val="21"/>
              </w:rPr>
            </w:pPr>
          </w:p>
        </w:tc>
      </w:tr>
      <w:tr w:rsidR="00E2378C" w:rsidRPr="00DF0C68" w:rsidTr="008A6C76">
        <w:trPr>
          <w:trHeight w:val="653"/>
        </w:trPr>
        <w:tc>
          <w:tcPr>
            <w:tcW w:w="1597"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Financial situation</w:t>
            </w:r>
          </w:p>
        </w:tc>
        <w:tc>
          <w:tcPr>
            <w:tcW w:w="3403" w:type="pct"/>
            <w:gridSpan w:val="3"/>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Operating income and operating profit in the past three years</w:t>
            </w:r>
          </w:p>
        </w:tc>
      </w:tr>
      <w:tr w:rsidR="00E2378C" w:rsidRPr="00DF0C68" w:rsidTr="008A6C76">
        <w:trPr>
          <w:trHeight w:val="653"/>
        </w:trPr>
        <w:tc>
          <w:tcPr>
            <w:tcW w:w="1597" w:type="pct"/>
            <w:shd w:val="clear" w:color="auto" w:fill="auto"/>
          </w:tcPr>
          <w:p w:rsidR="00E2378C" w:rsidRPr="00DF0C68" w:rsidRDefault="00E2378C" w:rsidP="008A6C76">
            <w:pPr>
              <w:spacing w:beforeLines="20" w:before="62" w:afterLines="20" w:after="62"/>
              <w:rPr>
                <w:color w:val="000000"/>
                <w:szCs w:val="21"/>
              </w:rPr>
            </w:pPr>
            <w:r w:rsidRPr="00DF0C68">
              <w:rPr>
                <w:color w:val="000000"/>
                <w:szCs w:val="21"/>
              </w:rPr>
              <w:t>Market competitiveness</w:t>
            </w:r>
          </w:p>
        </w:tc>
        <w:tc>
          <w:tcPr>
            <w:tcW w:w="3403" w:type="pct"/>
            <w:gridSpan w:val="3"/>
            <w:shd w:val="clear" w:color="auto" w:fill="auto"/>
          </w:tcPr>
          <w:p w:rsidR="00E2378C" w:rsidRPr="001E117A" w:rsidRDefault="00E2378C" w:rsidP="008A6C76">
            <w:pPr>
              <w:spacing w:beforeLines="20" w:before="62" w:afterLines="20" w:after="62"/>
              <w:rPr>
                <w:color w:val="000000"/>
                <w:szCs w:val="21"/>
              </w:rPr>
            </w:pPr>
            <w:r w:rsidRPr="00DF0C68">
              <w:rPr>
                <w:color w:val="000000"/>
                <w:szCs w:val="21"/>
              </w:rPr>
              <w:t>Introduce the market competitiveness of the enterprise, including environmental protection qualification, research and development capability, technical level, main achievements, the highest scientific and technological awards obtained in the past three years, the honors obtained, and the representative projects undertaken by the enterprise, etc.)</w:t>
            </w:r>
          </w:p>
        </w:tc>
      </w:tr>
    </w:tbl>
    <w:p w:rsidR="00E2378C" w:rsidRPr="00DF0C68" w:rsidRDefault="00E2378C" w:rsidP="00E2378C">
      <w:pPr>
        <w:widowControl/>
        <w:spacing w:beforeLines="50" w:before="156" w:afterLines="50" w:after="156"/>
        <w:ind w:firstLineChars="200" w:firstLine="420"/>
        <w:rPr>
          <w:szCs w:val="21"/>
        </w:rPr>
      </w:pPr>
    </w:p>
    <w:p w:rsidR="00E2378C" w:rsidRDefault="00E2378C" w:rsidP="00E2378C">
      <w:pPr>
        <w:widowControl/>
        <w:spacing w:beforeLines="50" w:before="156" w:afterLines="50" w:after="156"/>
        <w:rPr>
          <w:szCs w:val="21"/>
        </w:rPr>
      </w:pPr>
    </w:p>
    <w:p w:rsidR="00E2378C" w:rsidRDefault="00E2378C" w:rsidP="00E2378C">
      <w:pPr>
        <w:widowControl/>
        <w:spacing w:beforeLines="50" w:before="156" w:afterLines="50" w:after="156"/>
        <w:rPr>
          <w:szCs w:val="21"/>
        </w:rPr>
      </w:pPr>
    </w:p>
    <w:p w:rsidR="00E2378C" w:rsidRDefault="00E2378C" w:rsidP="00E2378C">
      <w:pPr>
        <w:widowControl/>
        <w:spacing w:beforeLines="50" w:before="156" w:afterLines="50" w:after="156"/>
        <w:rPr>
          <w:szCs w:val="21"/>
        </w:rPr>
      </w:pPr>
    </w:p>
    <w:p w:rsidR="00FA0B1C" w:rsidRPr="00E2378C" w:rsidRDefault="00FA0B1C"/>
    <w:sectPr w:rsidR="00FA0B1C" w:rsidRPr="00E237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16" w:rsidRDefault="00212916" w:rsidP="00E2378C">
      <w:r>
        <w:separator/>
      </w:r>
    </w:p>
  </w:endnote>
  <w:endnote w:type="continuationSeparator" w:id="0">
    <w:p w:rsidR="00212916" w:rsidRDefault="00212916" w:rsidP="00E2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16" w:rsidRDefault="00212916" w:rsidP="00E2378C">
      <w:r>
        <w:separator/>
      </w:r>
    </w:p>
  </w:footnote>
  <w:footnote w:type="continuationSeparator" w:id="0">
    <w:p w:rsidR="00212916" w:rsidRDefault="00212916" w:rsidP="00E23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6010"/>
    <w:multiLevelType w:val="hybridMultilevel"/>
    <w:tmpl w:val="99DE5792"/>
    <w:lvl w:ilvl="0" w:tplc="A2B808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3B60A57"/>
    <w:multiLevelType w:val="hybridMultilevel"/>
    <w:tmpl w:val="A558D364"/>
    <w:lvl w:ilvl="0" w:tplc="A2B808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4321606"/>
    <w:multiLevelType w:val="hybridMultilevel"/>
    <w:tmpl w:val="13589E2A"/>
    <w:lvl w:ilvl="0" w:tplc="A2B808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813BE0"/>
    <w:multiLevelType w:val="hybridMultilevel"/>
    <w:tmpl w:val="F2684176"/>
    <w:lvl w:ilvl="0" w:tplc="A2B808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8727C63"/>
    <w:multiLevelType w:val="hybridMultilevel"/>
    <w:tmpl w:val="E31E7600"/>
    <w:lvl w:ilvl="0" w:tplc="A2B808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F8"/>
    <w:rsid w:val="00037C66"/>
    <w:rsid w:val="00212916"/>
    <w:rsid w:val="003C2860"/>
    <w:rsid w:val="00471D4A"/>
    <w:rsid w:val="00496E27"/>
    <w:rsid w:val="00823B23"/>
    <w:rsid w:val="00875155"/>
    <w:rsid w:val="008B6132"/>
    <w:rsid w:val="00DD3DF8"/>
    <w:rsid w:val="00E2378C"/>
    <w:rsid w:val="00E67478"/>
    <w:rsid w:val="00FA0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6A91C"/>
  <w15:chartTrackingRefBased/>
  <w15:docId w15:val="{8F438288-A92B-4953-B0D0-2CC9DCB9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7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7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378C"/>
    <w:rPr>
      <w:sz w:val="18"/>
      <w:szCs w:val="18"/>
    </w:rPr>
  </w:style>
  <w:style w:type="paragraph" w:styleId="a5">
    <w:name w:val="footer"/>
    <w:basedOn w:val="a"/>
    <w:link w:val="a6"/>
    <w:uiPriority w:val="99"/>
    <w:unhideWhenUsed/>
    <w:rsid w:val="00E2378C"/>
    <w:pPr>
      <w:tabs>
        <w:tab w:val="center" w:pos="4153"/>
        <w:tab w:val="right" w:pos="8306"/>
      </w:tabs>
      <w:snapToGrid w:val="0"/>
      <w:jc w:val="left"/>
    </w:pPr>
    <w:rPr>
      <w:sz w:val="18"/>
      <w:szCs w:val="18"/>
    </w:rPr>
  </w:style>
  <w:style w:type="character" w:customStyle="1" w:styleId="a6">
    <w:name w:val="页脚 字符"/>
    <w:basedOn w:val="a0"/>
    <w:link w:val="a5"/>
    <w:uiPriority w:val="99"/>
    <w:rsid w:val="00E2378C"/>
    <w:rPr>
      <w:sz w:val="18"/>
      <w:szCs w:val="18"/>
    </w:rPr>
  </w:style>
  <w:style w:type="paragraph" w:styleId="a7">
    <w:name w:val="Plain Text"/>
    <w:basedOn w:val="a"/>
    <w:link w:val="a8"/>
    <w:qFormat/>
    <w:rsid w:val="00E2378C"/>
    <w:rPr>
      <w:rFonts w:ascii="宋体" w:eastAsia="等线" w:hAnsi="Courier New" w:cs="宋体"/>
      <w:szCs w:val="22"/>
    </w:rPr>
  </w:style>
  <w:style w:type="character" w:customStyle="1" w:styleId="a8">
    <w:name w:val="纯文本 字符"/>
    <w:basedOn w:val="a0"/>
    <w:link w:val="a7"/>
    <w:rsid w:val="00E2378C"/>
    <w:rPr>
      <w:rFonts w:ascii="宋体" w:eastAsia="等线" w:hAnsi="Courier New" w:cs="宋体"/>
    </w:rPr>
  </w:style>
  <w:style w:type="paragraph" w:styleId="a9">
    <w:name w:val="List Paragraph"/>
    <w:basedOn w:val="a"/>
    <w:uiPriority w:val="34"/>
    <w:qFormat/>
    <w:rsid w:val="00E2378C"/>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3219</Words>
  <Characters>18349</Characters>
  <Application>Microsoft Office Word</Application>
  <DocSecurity>0</DocSecurity>
  <Lines>152</Lines>
  <Paragraphs>43</Paragraphs>
  <ScaleCrop>false</ScaleCrop>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 伟良</dc:creator>
  <cp:keywords/>
  <dc:description/>
  <cp:lastModifiedBy>费 伟良</cp:lastModifiedBy>
  <cp:revision>7</cp:revision>
  <dcterms:created xsi:type="dcterms:W3CDTF">2020-01-07T06:28:00Z</dcterms:created>
  <dcterms:modified xsi:type="dcterms:W3CDTF">2020-01-08T01:24:00Z</dcterms:modified>
</cp:coreProperties>
</file>